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0A" w:rsidRDefault="008A6B0A" w:rsidP="008A6B0A">
      <w:pPr>
        <w:pStyle w:val="Nagwek1"/>
        <w:spacing w:before="0" w:line="312" w:lineRule="auto"/>
        <w:ind w:left="149" w:right="146"/>
      </w:pPr>
      <w:r>
        <w:t>Procedura</w:t>
      </w:r>
      <w:r>
        <w:rPr>
          <w:b w:val="0"/>
          <w:spacing w:val="-6"/>
        </w:rPr>
        <w:t xml:space="preserve"> </w:t>
      </w:r>
      <w:r>
        <w:t>podejmowania</w:t>
      </w:r>
      <w:r>
        <w:rPr>
          <w:b w:val="0"/>
          <w:spacing w:val="-7"/>
        </w:rPr>
        <w:t xml:space="preserve"> </w:t>
      </w:r>
      <w:r>
        <w:t>interwencji</w:t>
      </w:r>
      <w:r>
        <w:rPr>
          <w:b w:val="0"/>
          <w:spacing w:val="-6"/>
        </w:rPr>
        <w:t xml:space="preserve"> </w:t>
      </w:r>
      <w:r>
        <w:t>w</w:t>
      </w:r>
      <w:r>
        <w:rPr>
          <w:b w:val="0"/>
          <w:spacing w:val="-7"/>
        </w:rPr>
        <w:t xml:space="preserve"> </w:t>
      </w:r>
      <w:r>
        <w:t>sytuacji</w:t>
      </w:r>
      <w:r>
        <w:rPr>
          <w:b w:val="0"/>
          <w:spacing w:val="-6"/>
        </w:rPr>
        <w:t xml:space="preserve"> </w:t>
      </w:r>
      <w:r>
        <w:t>podejrzenia</w:t>
      </w:r>
      <w:r>
        <w:rPr>
          <w:b w:val="0"/>
          <w:spacing w:val="-6"/>
        </w:rPr>
        <w:t xml:space="preserve"> </w:t>
      </w:r>
      <w:r>
        <w:t>krzywdzenia</w:t>
      </w:r>
      <w:r>
        <w:rPr>
          <w:b w:val="0"/>
          <w:spacing w:val="-7"/>
        </w:rPr>
        <w:t xml:space="preserve"> </w:t>
      </w:r>
      <w:r>
        <w:t>lub</w:t>
      </w:r>
      <w:r>
        <w:rPr>
          <w:b w:val="0"/>
        </w:rPr>
        <w:t xml:space="preserve"> </w:t>
      </w:r>
      <w:r>
        <w:t>posiadania</w:t>
      </w:r>
      <w:r>
        <w:rPr>
          <w:b w:val="0"/>
        </w:rPr>
        <w:t xml:space="preserve"> </w:t>
      </w:r>
      <w:r>
        <w:t>informacji</w:t>
      </w:r>
      <w:r>
        <w:rPr>
          <w:b w:val="0"/>
        </w:rPr>
        <w:t xml:space="preserve"> </w:t>
      </w:r>
      <w:r>
        <w:t>o</w:t>
      </w:r>
      <w:r>
        <w:rPr>
          <w:b w:val="0"/>
        </w:rPr>
        <w:t xml:space="preserve"> </w:t>
      </w:r>
      <w:r>
        <w:t>krzywdzeniu</w:t>
      </w:r>
      <w:r>
        <w:rPr>
          <w:b w:val="0"/>
        </w:rPr>
        <w:t xml:space="preserve"> </w:t>
      </w:r>
      <w:r>
        <w:t>małoletniego</w:t>
      </w:r>
    </w:p>
    <w:p w:rsidR="008A6B0A" w:rsidRDefault="008A6B0A" w:rsidP="008A6B0A">
      <w:pPr>
        <w:pStyle w:val="Nagwek1"/>
        <w:spacing w:before="0" w:line="312" w:lineRule="auto"/>
        <w:ind w:left="149" w:right="146"/>
      </w:pPr>
      <w:r>
        <w:t xml:space="preserve">obowiązująca w Samorządowym Przedszkolu w Pacanowie </w:t>
      </w:r>
    </w:p>
    <w:p w:rsidR="008A6B0A" w:rsidRDefault="008A6B0A" w:rsidP="008A6B0A">
      <w:pPr>
        <w:pStyle w:val="Tekstpodstawowy"/>
        <w:spacing w:before="81"/>
        <w:rPr>
          <w:b/>
        </w:rPr>
      </w:pPr>
    </w:p>
    <w:p w:rsidR="008A6B0A" w:rsidRDefault="008A6B0A" w:rsidP="008A6B0A">
      <w:pPr>
        <w:ind w:left="6"/>
        <w:jc w:val="center"/>
        <w:rPr>
          <w:b/>
          <w:sz w:val="24"/>
        </w:rPr>
      </w:pPr>
      <w:r>
        <w:rPr>
          <w:b/>
          <w:sz w:val="24"/>
        </w:rPr>
        <w:t>§</w:t>
      </w:r>
      <w:r>
        <w:rPr>
          <w:sz w:val="24"/>
        </w:rPr>
        <w:t xml:space="preserve"> </w:t>
      </w:r>
      <w:r>
        <w:rPr>
          <w:b/>
          <w:spacing w:val="-10"/>
          <w:sz w:val="24"/>
        </w:rPr>
        <w:t>1</w:t>
      </w:r>
    </w:p>
    <w:p w:rsidR="008A6B0A" w:rsidRDefault="008A6B0A" w:rsidP="008A6B0A">
      <w:pPr>
        <w:pStyle w:val="Nagwek1"/>
        <w:ind w:left="4"/>
      </w:pPr>
      <w:r>
        <w:rPr>
          <w:spacing w:val="-2"/>
        </w:rPr>
        <w:t>Definicje</w:t>
      </w:r>
    </w:p>
    <w:p w:rsidR="008A6B0A" w:rsidRDefault="008A6B0A" w:rsidP="008A6B0A">
      <w:pPr>
        <w:pStyle w:val="Tekstpodstawowy"/>
        <w:spacing w:before="82" w:line="312" w:lineRule="auto"/>
        <w:ind w:left="120" w:right="118"/>
        <w:jc w:val="both"/>
      </w:pPr>
      <w:r>
        <w:t>Światowa Organizacja Zdrowia wskazuje, że krzywdzeniem jest każde zamierzone i niezamierzone</w:t>
      </w:r>
      <w:r>
        <w:rPr>
          <w:spacing w:val="-3"/>
        </w:rPr>
        <w:t xml:space="preserve"> </w:t>
      </w:r>
      <w:r>
        <w:t>działanie</w:t>
      </w:r>
      <w:r>
        <w:rPr>
          <w:spacing w:val="-3"/>
        </w:rPr>
        <w:t xml:space="preserve"> </w:t>
      </w:r>
      <w:r>
        <w:t>lub</w:t>
      </w:r>
      <w:r>
        <w:rPr>
          <w:spacing w:val="-3"/>
        </w:rPr>
        <w:t xml:space="preserve"> </w:t>
      </w:r>
      <w:r>
        <w:t>zaniechanie</w:t>
      </w:r>
      <w:r>
        <w:rPr>
          <w:spacing w:val="-2"/>
        </w:rPr>
        <w:t xml:space="preserve"> </w:t>
      </w:r>
      <w:r>
        <w:t>działania</w:t>
      </w:r>
      <w:r>
        <w:rPr>
          <w:spacing w:val="-2"/>
        </w:rPr>
        <w:t xml:space="preserve"> </w:t>
      </w:r>
      <w:r>
        <w:t>jednostki,</w:t>
      </w:r>
      <w:r>
        <w:rPr>
          <w:spacing w:val="-3"/>
        </w:rPr>
        <w:t xml:space="preserve"> </w:t>
      </w:r>
      <w:r>
        <w:t>instytucji</w:t>
      </w:r>
      <w:r>
        <w:rPr>
          <w:spacing w:val="-3"/>
        </w:rPr>
        <w:t xml:space="preserve"> </w:t>
      </w:r>
      <w:r>
        <w:t>lub</w:t>
      </w:r>
      <w:r>
        <w:rPr>
          <w:spacing w:val="-3"/>
        </w:rPr>
        <w:t xml:space="preserve"> </w:t>
      </w:r>
      <w:r>
        <w:t>społeczeństwa</w:t>
      </w:r>
      <w:r>
        <w:rPr>
          <w:spacing w:val="-2"/>
        </w:rPr>
        <w:t xml:space="preserve"> </w:t>
      </w:r>
      <w:r>
        <w:t>jako całości, a także każdy rezultat takiego działania lub bezczynności, które naruszają równe prawa i swobody dzieci i/lub zakłócają ich optymalny rozwój. Wyróżnić można cztery formy krzywdzenia osoby małoletniej:</w:t>
      </w:r>
    </w:p>
    <w:p w:rsidR="008A6B0A" w:rsidRDefault="008A6B0A" w:rsidP="008A6B0A">
      <w:pPr>
        <w:pStyle w:val="Akapitzlist"/>
        <w:numPr>
          <w:ilvl w:val="0"/>
          <w:numId w:val="4"/>
        </w:numPr>
        <w:tabs>
          <w:tab w:val="left" w:pos="839"/>
        </w:tabs>
        <w:spacing w:line="279" w:lineRule="exact"/>
        <w:ind w:left="839" w:hanging="359"/>
        <w:rPr>
          <w:rFonts w:ascii="Calibri" w:hAnsi="Calibri"/>
        </w:rPr>
      </w:pPr>
      <w:r>
        <w:rPr>
          <w:sz w:val="24"/>
        </w:rPr>
        <w:t>przemoc</w:t>
      </w:r>
      <w:r>
        <w:rPr>
          <w:spacing w:val="-2"/>
          <w:sz w:val="24"/>
        </w:rPr>
        <w:t xml:space="preserve"> psychiczną,</w:t>
      </w:r>
    </w:p>
    <w:p w:rsidR="008A6B0A" w:rsidRDefault="008A6B0A" w:rsidP="008A6B0A">
      <w:pPr>
        <w:pStyle w:val="Akapitzlist"/>
        <w:numPr>
          <w:ilvl w:val="0"/>
          <w:numId w:val="4"/>
        </w:numPr>
        <w:tabs>
          <w:tab w:val="left" w:pos="839"/>
        </w:tabs>
        <w:spacing w:before="79"/>
        <w:ind w:left="839" w:hanging="359"/>
        <w:rPr>
          <w:sz w:val="24"/>
        </w:rPr>
      </w:pPr>
      <w:r>
        <w:rPr>
          <w:sz w:val="24"/>
        </w:rPr>
        <w:t>przemoc</w:t>
      </w:r>
      <w:r>
        <w:rPr>
          <w:spacing w:val="-2"/>
          <w:sz w:val="24"/>
        </w:rPr>
        <w:t xml:space="preserve"> fizyczną,</w:t>
      </w:r>
    </w:p>
    <w:p w:rsidR="008A6B0A" w:rsidRDefault="008A6B0A" w:rsidP="008A6B0A">
      <w:pPr>
        <w:pStyle w:val="Akapitzlist"/>
        <w:numPr>
          <w:ilvl w:val="0"/>
          <w:numId w:val="4"/>
        </w:numPr>
        <w:tabs>
          <w:tab w:val="left" w:pos="839"/>
        </w:tabs>
        <w:spacing w:before="82"/>
        <w:ind w:left="839" w:hanging="359"/>
        <w:rPr>
          <w:sz w:val="24"/>
        </w:rPr>
      </w:pPr>
      <w:r>
        <w:rPr>
          <w:spacing w:val="-2"/>
          <w:sz w:val="24"/>
        </w:rPr>
        <w:t>zaniedbywanie,</w:t>
      </w:r>
    </w:p>
    <w:p w:rsidR="008A6B0A" w:rsidRDefault="008A6B0A" w:rsidP="008A6B0A">
      <w:pPr>
        <w:pStyle w:val="Akapitzlist"/>
        <w:numPr>
          <w:ilvl w:val="0"/>
          <w:numId w:val="4"/>
        </w:numPr>
        <w:tabs>
          <w:tab w:val="left" w:pos="839"/>
        </w:tabs>
        <w:spacing w:before="82"/>
        <w:ind w:left="839" w:hanging="359"/>
        <w:rPr>
          <w:rFonts w:ascii="Calibri"/>
        </w:rPr>
      </w:pPr>
      <w:r>
        <w:rPr>
          <w:sz w:val="24"/>
        </w:rPr>
        <w:t>wykorzystywanie</w:t>
      </w:r>
      <w:r>
        <w:rPr>
          <w:spacing w:val="-9"/>
          <w:sz w:val="24"/>
        </w:rPr>
        <w:t xml:space="preserve"> </w:t>
      </w:r>
      <w:r>
        <w:rPr>
          <w:spacing w:val="-2"/>
          <w:sz w:val="24"/>
        </w:rPr>
        <w:t>seksualne.</w:t>
      </w:r>
    </w:p>
    <w:p w:rsidR="008A6B0A" w:rsidRDefault="008A6B0A" w:rsidP="008A6B0A">
      <w:pPr>
        <w:pStyle w:val="Tekstpodstawowy"/>
        <w:spacing w:before="79" w:line="312" w:lineRule="auto"/>
        <w:ind w:left="120" w:right="115"/>
        <w:jc w:val="both"/>
      </w:pPr>
      <w:r>
        <w:t>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bądź obyczajowymi danego społeczeństwa. Z wykorzystaniem seksualnym mamy do czynienia, gdy taka aktywność wystąpi między dzieckiem a dorosłym lub dzieckiem a innym dzieckiem, jeśli osoby te ze względu na wiek bądź stopień rozwoju pozostają w relacji opieki, zależności, władzy</w:t>
      </w:r>
      <w:r>
        <w:rPr>
          <w:vertAlign w:val="superscript"/>
        </w:rPr>
        <w:t>1</w:t>
      </w:r>
      <w:r>
        <w:t>.</w:t>
      </w:r>
    </w:p>
    <w:p w:rsidR="008A6B0A" w:rsidRDefault="008A6B0A" w:rsidP="008A6B0A">
      <w:pPr>
        <w:pStyle w:val="Tekstpodstawowy"/>
        <w:spacing w:before="76"/>
      </w:pPr>
    </w:p>
    <w:p w:rsidR="008A6B0A" w:rsidRDefault="008A6B0A" w:rsidP="008A6B0A">
      <w:pPr>
        <w:ind w:left="4505"/>
        <w:rPr>
          <w:b/>
          <w:sz w:val="24"/>
        </w:rPr>
      </w:pPr>
      <w:r>
        <w:rPr>
          <w:b/>
          <w:sz w:val="24"/>
        </w:rPr>
        <w:t>§</w:t>
      </w:r>
      <w:r>
        <w:rPr>
          <w:sz w:val="24"/>
        </w:rPr>
        <w:t xml:space="preserve"> </w:t>
      </w:r>
      <w:r>
        <w:rPr>
          <w:b/>
          <w:spacing w:val="-10"/>
          <w:sz w:val="24"/>
        </w:rPr>
        <w:t>2</w:t>
      </w:r>
    </w:p>
    <w:p w:rsidR="008A6B0A" w:rsidRDefault="008A6B0A" w:rsidP="008A6B0A">
      <w:pPr>
        <w:spacing w:before="82" w:line="312" w:lineRule="auto"/>
        <w:ind w:left="119" w:right="119" w:firstLine="310"/>
        <w:rPr>
          <w:sz w:val="24"/>
        </w:rPr>
      </w:pPr>
      <w:r>
        <w:rPr>
          <w:b/>
          <w:sz w:val="24"/>
        </w:rPr>
        <w:t>Przestępstwa</w:t>
      </w:r>
      <w:r>
        <w:rPr>
          <w:sz w:val="24"/>
        </w:rPr>
        <w:t xml:space="preserve"> </w:t>
      </w:r>
      <w:r>
        <w:rPr>
          <w:b/>
          <w:sz w:val="24"/>
        </w:rPr>
        <w:t>przeciwko</w:t>
      </w:r>
      <w:r>
        <w:rPr>
          <w:sz w:val="24"/>
        </w:rPr>
        <w:t xml:space="preserve"> </w:t>
      </w:r>
      <w:r>
        <w:rPr>
          <w:b/>
          <w:sz w:val="24"/>
        </w:rPr>
        <w:t>wolności</w:t>
      </w:r>
      <w:r>
        <w:rPr>
          <w:sz w:val="24"/>
        </w:rPr>
        <w:t xml:space="preserve"> </w:t>
      </w:r>
      <w:r>
        <w:rPr>
          <w:b/>
          <w:sz w:val="24"/>
        </w:rPr>
        <w:t>seksualnej</w:t>
      </w:r>
      <w:r>
        <w:rPr>
          <w:sz w:val="24"/>
        </w:rPr>
        <w:t xml:space="preserve"> </w:t>
      </w:r>
      <w:r>
        <w:rPr>
          <w:b/>
          <w:sz w:val="24"/>
        </w:rPr>
        <w:t>i</w:t>
      </w:r>
      <w:r>
        <w:rPr>
          <w:sz w:val="24"/>
        </w:rPr>
        <w:t xml:space="preserve"> </w:t>
      </w:r>
      <w:r>
        <w:rPr>
          <w:b/>
          <w:sz w:val="24"/>
        </w:rPr>
        <w:t>obyczajności</w:t>
      </w:r>
      <w:r>
        <w:rPr>
          <w:sz w:val="24"/>
        </w:rPr>
        <w:t xml:space="preserve"> </w:t>
      </w:r>
      <w:r>
        <w:rPr>
          <w:b/>
          <w:sz w:val="24"/>
        </w:rPr>
        <w:t>na</w:t>
      </w:r>
      <w:r>
        <w:rPr>
          <w:sz w:val="24"/>
        </w:rPr>
        <w:t xml:space="preserve"> </w:t>
      </w:r>
      <w:r>
        <w:rPr>
          <w:b/>
          <w:sz w:val="24"/>
        </w:rPr>
        <w:t>szkodę</w:t>
      </w:r>
      <w:r>
        <w:rPr>
          <w:sz w:val="24"/>
        </w:rPr>
        <w:t xml:space="preserve"> </w:t>
      </w:r>
      <w:r>
        <w:rPr>
          <w:b/>
          <w:sz w:val="24"/>
        </w:rPr>
        <w:t>małoletniego</w:t>
      </w:r>
      <w:r>
        <w:rPr>
          <w:sz w:val="24"/>
        </w:rPr>
        <w:t xml:space="preserve"> Wśród</w:t>
      </w:r>
      <w:r>
        <w:rPr>
          <w:spacing w:val="40"/>
          <w:sz w:val="24"/>
        </w:rPr>
        <w:t xml:space="preserve"> </w:t>
      </w:r>
      <w:r>
        <w:rPr>
          <w:sz w:val="24"/>
        </w:rPr>
        <w:t>przestępstw</w:t>
      </w:r>
      <w:r>
        <w:rPr>
          <w:spacing w:val="40"/>
          <w:sz w:val="24"/>
        </w:rPr>
        <w:t xml:space="preserve"> </w:t>
      </w:r>
      <w:r>
        <w:rPr>
          <w:sz w:val="24"/>
        </w:rPr>
        <w:t>przeciwko</w:t>
      </w:r>
      <w:r>
        <w:rPr>
          <w:spacing w:val="40"/>
          <w:sz w:val="24"/>
        </w:rPr>
        <w:t xml:space="preserve"> </w:t>
      </w:r>
      <w:r>
        <w:rPr>
          <w:sz w:val="24"/>
        </w:rPr>
        <w:t>wolności</w:t>
      </w:r>
      <w:r>
        <w:rPr>
          <w:spacing w:val="40"/>
          <w:sz w:val="24"/>
        </w:rPr>
        <w:t xml:space="preserve"> </w:t>
      </w:r>
      <w:r>
        <w:rPr>
          <w:sz w:val="24"/>
        </w:rPr>
        <w:t>seksualnej</w:t>
      </w:r>
      <w:r>
        <w:rPr>
          <w:spacing w:val="40"/>
          <w:sz w:val="24"/>
        </w:rPr>
        <w:t xml:space="preserve"> </w:t>
      </w:r>
      <w:r>
        <w:rPr>
          <w:sz w:val="24"/>
        </w:rPr>
        <w:t>i</w:t>
      </w:r>
      <w:r>
        <w:rPr>
          <w:spacing w:val="40"/>
          <w:sz w:val="24"/>
        </w:rPr>
        <w:t xml:space="preserve"> </w:t>
      </w:r>
      <w:r>
        <w:rPr>
          <w:sz w:val="24"/>
        </w:rPr>
        <w:t>obyczajności</w:t>
      </w:r>
      <w:r>
        <w:rPr>
          <w:spacing w:val="40"/>
          <w:sz w:val="24"/>
        </w:rPr>
        <w:t xml:space="preserve"> </w:t>
      </w:r>
      <w:r>
        <w:rPr>
          <w:sz w:val="24"/>
        </w:rPr>
        <w:t>na</w:t>
      </w:r>
      <w:r>
        <w:rPr>
          <w:spacing w:val="40"/>
          <w:sz w:val="24"/>
        </w:rPr>
        <w:t xml:space="preserve"> </w:t>
      </w:r>
      <w:r>
        <w:rPr>
          <w:sz w:val="24"/>
        </w:rPr>
        <w:t>szkodę</w:t>
      </w:r>
      <w:r>
        <w:rPr>
          <w:spacing w:val="40"/>
          <w:sz w:val="24"/>
        </w:rPr>
        <w:t xml:space="preserve"> </w:t>
      </w:r>
      <w:r>
        <w:rPr>
          <w:sz w:val="24"/>
        </w:rPr>
        <w:t xml:space="preserve">małoletniego wyróżnić można przestępstwa wskazane w </w:t>
      </w:r>
      <w:r>
        <w:rPr>
          <w:i/>
          <w:sz w:val="24"/>
        </w:rPr>
        <w:t>Ustawie</w:t>
      </w:r>
      <w:r>
        <w:rPr>
          <w:sz w:val="24"/>
        </w:rPr>
        <w:t xml:space="preserve"> </w:t>
      </w:r>
      <w:r>
        <w:rPr>
          <w:i/>
          <w:sz w:val="24"/>
        </w:rPr>
        <w:t>z</w:t>
      </w:r>
      <w:r>
        <w:rPr>
          <w:sz w:val="24"/>
        </w:rPr>
        <w:t xml:space="preserve"> </w:t>
      </w:r>
      <w:r>
        <w:rPr>
          <w:i/>
          <w:sz w:val="24"/>
        </w:rPr>
        <w:t>dnia</w:t>
      </w:r>
      <w:r>
        <w:rPr>
          <w:sz w:val="24"/>
        </w:rPr>
        <w:t xml:space="preserve"> </w:t>
      </w:r>
      <w:r>
        <w:rPr>
          <w:i/>
          <w:sz w:val="24"/>
        </w:rPr>
        <w:t>6</w:t>
      </w:r>
      <w:r>
        <w:rPr>
          <w:sz w:val="24"/>
        </w:rPr>
        <w:t xml:space="preserve"> </w:t>
      </w:r>
      <w:r>
        <w:rPr>
          <w:i/>
          <w:sz w:val="24"/>
        </w:rPr>
        <w:t>czerwca</w:t>
      </w:r>
      <w:r>
        <w:rPr>
          <w:sz w:val="24"/>
        </w:rPr>
        <w:t xml:space="preserve"> </w:t>
      </w:r>
      <w:r>
        <w:rPr>
          <w:i/>
          <w:sz w:val="24"/>
        </w:rPr>
        <w:t>1997</w:t>
      </w:r>
      <w:r>
        <w:rPr>
          <w:sz w:val="24"/>
        </w:rPr>
        <w:t xml:space="preserve"> </w:t>
      </w:r>
      <w:r>
        <w:rPr>
          <w:i/>
          <w:sz w:val="24"/>
        </w:rPr>
        <w:t>r.</w:t>
      </w:r>
      <w:r>
        <w:rPr>
          <w:sz w:val="24"/>
        </w:rPr>
        <w:t xml:space="preserve"> </w:t>
      </w:r>
      <w:r>
        <w:rPr>
          <w:i/>
          <w:sz w:val="24"/>
        </w:rPr>
        <w:t>Kodeks</w:t>
      </w:r>
      <w:r>
        <w:rPr>
          <w:sz w:val="24"/>
        </w:rPr>
        <w:t xml:space="preserve"> </w:t>
      </w:r>
      <w:r>
        <w:rPr>
          <w:i/>
          <w:sz w:val="24"/>
        </w:rPr>
        <w:t>karny</w:t>
      </w:r>
      <w:r>
        <w:rPr>
          <w:spacing w:val="80"/>
          <w:sz w:val="24"/>
        </w:rPr>
        <w:t xml:space="preserve"> </w:t>
      </w:r>
      <w:r>
        <w:rPr>
          <w:sz w:val="24"/>
        </w:rPr>
        <w:t>(t.j. Dz.U. z 2022 r. poz. 1138 ze zm.) w następujących regulacjach:</w:t>
      </w:r>
    </w:p>
    <w:p w:rsidR="008A6B0A" w:rsidRDefault="008A6B0A" w:rsidP="008A6B0A">
      <w:pPr>
        <w:pStyle w:val="Akapitzlist"/>
        <w:numPr>
          <w:ilvl w:val="0"/>
          <w:numId w:val="3"/>
        </w:numPr>
        <w:tabs>
          <w:tab w:val="left" w:pos="838"/>
        </w:tabs>
        <w:spacing w:line="280" w:lineRule="exact"/>
        <w:ind w:left="838" w:hanging="359"/>
        <w:rPr>
          <w:sz w:val="24"/>
        </w:rPr>
      </w:pPr>
      <w:r>
        <w:rPr>
          <w:sz w:val="24"/>
        </w:rPr>
        <w:t>art.</w:t>
      </w:r>
      <w:r>
        <w:rPr>
          <w:spacing w:val="-3"/>
          <w:sz w:val="24"/>
        </w:rPr>
        <w:t xml:space="preserve"> </w:t>
      </w:r>
      <w:r>
        <w:rPr>
          <w:sz w:val="24"/>
        </w:rPr>
        <w:t>197</w:t>
      </w:r>
      <w:r>
        <w:rPr>
          <w:spacing w:val="-3"/>
          <w:sz w:val="24"/>
        </w:rPr>
        <w:t xml:space="preserve"> </w:t>
      </w:r>
      <w:r>
        <w:rPr>
          <w:sz w:val="24"/>
        </w:rPr>
        <w:t>–</w:t>
      </w:r>
      <w:r>
        <w:rPr>
          <w:spacing w:val="-3"/>
          <w:sz w:val="24"/>
        </w:rPr>
        <w:t xml:space="preserve"> </w:t>
      </w:r>
      <w:r>
        <w:rPr>
          <w:sz w:val="24"/>
        </w:rPr>
        <w:t>zgwałcenie</w:t>
      </w:r>
      <w:r>
        <w:rPr>
          <w:spacing w:val="-1"/>
          <w:sz w:val="24"/>
        </w:rPr>
        <w:t xml:space="preserve"> </w:t>
      </w:r>
      <w:r>
        <w:rPr>
          <w:sz w:val="24"/>
        </w:rPr>
        <w:t>i</w:t>
      </w:r>
      <w:r>
        <w:rPr>
          <w:spacing w:val="-3"/>
          <w:sz w:val="24"/>
        </w:rPr>
        <w:t xml:space="preserve"> </w:t>
      </w:r>
      <w:r>
        <w:rPr>
          <w:sz w:val="24"/>
        </w:rPr>
        <w:t>wymuszenie</w:t>
      </w:r>
      <w:r>
        <w:rPr>
          <w:spacing w:val="-2"/>
          <w:sz w:val="24"/>
        </w:rPr>
        <w:t xml:space="preserve"> </w:t>
      </w:r>
      <w:r>
        <w:rPr>
          <w:sz w:val="24"/>
        </w:rPr>
        <w:t>czynności</w:t>
      </w:r>
      <w:r>
        <w:rPr>
          <w:spacing w:val="-2"/>
          <w:sz w:val="24"/>
        </w:rPr>
        <w:t xml:space="preserve"> seksualnej,</w:t>
      </w:r>
    </w:p>
    <w:p w:rsidR="008A6B0A" w:rsidRDefault="008A6B0A" w:rsidP="008A6B0A">
      <w:pPr>
        <w:pStyle w:val="Akapitzlist"/>
        <w:numPr>
          <w:ilvl w:val="0"/>
          <w:numId w:val="3"/>
        </w:numPr>
        <w:tabs>
          <w:tab w:val="left" w:pos="838"/>
        </w:tabs>
        <w:spacing w:before="79"/>
        <w:ind w:left="838" w:hanging="359"/>
        <w:rPr>
          <w:sz w:val="24"/>
        </w:rPr>
      </w:pPr>
      <w:r>
        <w:rPr>
          <w:sz w:val="24"/>
        </w:rPr>
        <w:t>art.</w:t>
      </w:r>
      <w:r>
        <w:rPr>
          <w:spacing w:val="-4"/>
          <w:sz w:val="24"/>
        </w:rPr>
        <w:t xml:space="preserve"> </w:t>
      </w:r>
      <w:r>
        <w:rPr>
          <w:sz w:val="24"/>
        </w:rPr>
        <w:t>198</w:t>
      </w:r>
      <w:r>
        <w:rPr>
          <w:spacing w:val="-3"/>
          <w:sz w:val="24"/>
        </w:rPr>
        <w:t xml:space="preserve"> </w:t>
      </w:r>
      <w:r>
        <w:rPr>
          <w:sz w:val="24"/>
        </w:rPr>
        <w:t>–</w:t>
      </w:r>
      <w:r>
        <w:rPr>
          <w:spacing w:val="-4"/>
          <w:sz w:val="24"/>
        </w:rPr>
        <w:t xml:space="preserve"> </w:t>
      </w:r>
      <w:r>
        <w:rPr>
          <w:sz w:val="24"/>
        </w:rPr>
        <w:t>seksualne</w:t>
      </w:r>
      <w:r>
        <w:rPr>
          <w:spacing w:val="-2"/>
          <w:sz w:val="24"/>
        </w:rPr>
        <w:t xml:space="preserve"> </w:t>
      </w:r>
      <w:r>
        <w:rPr>
          <w:sz w:val="24"/>
        </w:rPr>
        <w:t>wykorzystanie</w:t>
      </w:r>
      <w:r>
        <w:rPr>
          <w:spacing w:val="-1"/>
          <w:sz w:val="24"/>
        </w:rPr>
        <w:t xml:space="preserve"> </w:t>
      </w:r>
      <w:r>
        <w:rPr>
          <w:sz w:val="24"/>
        </w:rPr>
        <w:t>niepoczytalności lub</w:t>
      </w:r>
      <w:r>
        <w:rPr>
          <w:spacing w:val="-3"/>
          <w:sz w:val="24"/>
        </w:rPr>
        <w:t xml:space="preserve"> </w:t>
      </w:r>
      <w:r>
        <w:rPr>
          <w:spacing w:val="-2"/>
          <w:sz w:val="24"/>
        </w:rPr>
        <w:t>bezradności,</w:t>
      </w:r>
    </w:p>
    <w:p w:rsidR="008A6B0A" w:rsidRDefault="008A6B0A" w:rsidP="008A6B0A">
      <w:pPr>
        <w:pStyle w:val="Akapitzlist"/>
        <w:numPr>
          <w:ilvl w:val="0"/>
          <w:numId w:val="3"/>
        </w:numPr>
        <w:tabs>
          <w:tab w:val="left" w:pos="838"/>
        </w:tabs>
        <w:spacing w:before="79"/>
        <w:ind w:left="838" w:hanging="359"/>
        <w:rPr>
          <w:sz w:val="24"/>
        </w:rPr>
      </w:pPr>
      <w:r>
        <w:rPr>
          <w:sz w:val="24"/>
        </w:rPr>
        <w:t>art.</w:t>
      </w:r>
      <w:r>
        <w:rPr>
          <w:spacing w:val="-6"/>
          <w:sz w:val="24"/>
        </w:rPr>
        <w:t xml:space="preserve"> </w:t>
      </w:r>
      <w:r>
        <w:rPr>
          <w:sz w:val="24"/>
        </w:rPr>
        <w:t>199</w:t>
      </w:r>
      <w:r>
        <w:rPr>
          <w:spacing w:val="-3"/>
          <w:sz w:val="24"/>
        </w:rPr>
        <w:t xml:space="preserve"> </w:t>
      </w:r>
      <w:r>
        <w:rPr>
          <w:sz w:val="24"/>
        </w:rPr>
        <w:t>–</w:t>
      </w:r>
      <w:r>
        <w:rPr>
          <w:spacing w:val="-3"/>
          <w:sz w:val="24"/>
        </w:rPr>
        <w:t xml:space="preserve"> </w:t>
      </w:r>
      <w:r>
        <w:rPr>
          <w:sz w:val="24"/>
        </w:rPr>
        <w:t>seksualne</w:t>
      </w:r>
      <w:r>
        <w:rPr>
          <w:spacing w:val="-2"/>
          <w:sz w:val="24"/>
        </w:rPr>
        <w:t xml:space="preserve"> </w:t>
      </w:r>
      <w:r>
        <w:rPr>
          <w:sz w:val="24"/>
        </w:rPr>
        <w:t>wykorzystanie</w:t>
      </w:r>
      <w:r>
        <w:rPr>
          <w:spacing w:val="-1"/>
          <w:sz w:val="24"/>
        </w:rPr>
        <w:t xml:space="preserve"> </w:t>
      </w:r>
      <w:r>
        <w:rPr>
          <w:sz w:val="24"/>
        </w:rPr>
        <w:t>stosunku</w:t>
      </w:r>
      <w:r>
        <w:rPr>
          <w:spacing w:val="-3"/>
          <w:sz w:val="24"/>
        </w:rPr>
        <w:t xml:space="preserve"> </w:t>
      </w:r>
      <w:r>
        <w:rPr>
          <w:sz w:val="24"/>
        </w:rPr>
        <w:t>zależności lub</w:t>
      </w:r>
      <w:r>
        <w:rPr>
          <w:spacing w:val="-3"/>
          <w:sz w:val="24"/>
        </w:rPr>
        <w:t xml:space="preserve"> </w:t>
      </w:r>
      <w:r>
        <w:rPr>
          <w:sz w:val="24"/>
        </w:rPr>
        <w:t>krytycznego</w:t>
      </w:r>
      <w:r>
        <w:rPr>
          <w:spacing w:val="-2"/>
          <w:sz w:val="24"/>
        </w:rPr>
        <w:t xml:space="preserve"> położenia,</w:t>
      </w:r>
    </w:p>
    <w:p w:rsidR="008A6B0A" w:rsidRDefault="008A6B0A" w:rsidP="008A6B0A">
      <w:pPr>
        <w:pStyle w:val="Akapitzlist"/>
        <w:numPr>
          <w:ilvl w:val="0"/>
          <w:numId w:val="3"/>
        </w:numPr>
        <w:tabs>
          <w:tab w:val="left" w:pos="838"/>
        </w:tabs>
        <w:spacing w:before="79"/>
        <w:ind w:left="838" w:hanging="359"/>
        <w:rPr>
          <w:sz w:val="24"/>
        </w:rPr>
      </w:pPr>
      <w:r>
        <w:rPr>
          <w:sz w:val="24"/>
        </w:rPr>
        <w:t>art.</w:t>
      </w:r>
      <w:r>
        <w:rPr>
          <w:spacing w:val="-3"/>
          <w:sz w:val="24"/>
        </w:rPr>
        <w:t xml:space="preserve"> </w:t>
      </w:r>
      <w:r>
        <w:rPr>
          <w:sz w:val="24"/>
        </w:rPr>
        <w:t>200</w:t>
      </w:r>
      <w:r>
        <w:rPr>
          <w:spacing w:val="-3"/>
          <w:sz w:val="24"/>
        </w:rPr>
        <w:t xml:space="preserve"> </w:t>
      </w:r>
      <w:r>
        <w:rPr>
          <w:sz w:val="24"/>
        </w:rPr>
        <w:t>–</w:t>
      </w:r>
      <w:r>
        <w:rPr>
          <w:spacing w:val="-2"/>
          <w:sz w:val="24"/>
        </w:rPr>
        <w:t xml:space="preserve"> </w:t>
      </w:r>
      <w:r>
        <w:rPr>
          <w:sz w:val="24"/>
        </w:rPr>
        <w:t>seksualne</w:t>
      </w:r>
      <w:r>
        <w:rPr>
          <w:spacing w:val="-2"/>
          <w:sz w:val="24"/>
        </w:rPr>
        <w:t xml:space="preserve"> </w:t>
      </w:r>
      <w:r>
        <w:rPr>
          <w:sz w:val="24"/>
        </w:rPr>
        <w:t>wykorzystanie</w:t>
      </w:r>
      <w:r>
        <w:rPr>
          <w:spacing w:val="1"/>
          <w:sz w:val="24"/>
        </w:rPr>
        <w:t xml:space="preserve"> </w:t>
      </w:r>
      <w:r>
        <w:rPr>
          <w:spacing w:val="-2"/>
          <w:sz w:val="24"/>
        </w:rPr>
        <w:t>małoletniego,</w:t>
      </w:r>
    </w:p>
    <w:p w:rsidR="008A6B0A" w:rsidRDefault="008A6B0A" w:rsidP="008A6B0A">
      <w:pPr>
        <w:pStyle w:val="Akapitzlist"/>
        <w:numPr>
          <w:ilvl w:val="0"/>
          <w:numId w:val="3"/>
        </w:numPr>
        <w:tabs>
          <w:tab w:val="left" w:pos="838"/>
        </w:tabs>
        <w:spacing w:before="79"/>
        <w:ind w:left="838" w:hanging="359"/>
        <w:rPr>
          <w:sz w:val="24"/>
        </w:rPr>
      </w:pPr>
      <w:r>
        <w:rPr>
          <w:sz w:val="24"/>
        </w:rPr>
        <w:t>art.</w:t>
      </w:r>
      <w:r>
        <w:rPr>
          <w:spacing w:val="-3"/>
          <w:sz w:val="24"/>
        </w:rPr>
        <w:t xml:space="preserve"> </w:t>
      </w:r>
      <w:r>
        <w:rPr>
          <w:sz w:val="24"/>
        </w:rPr>
        <w:t>200a</w:t>
      </w:r>
      <w:r>
        <w:rPr>
          <w:spacing w:val="-2"/>
          <w:sz w:val="24"/>
        </w:rPr>
        <w:t xml:space="preserve"> </w:t>
      </w:r>
      <w:r>
        <w:rPr>
          <w:sz w:val="24"/>
        </w:rPr>
        <w:t>–</w:t>
      </w:r>
      <w:r>
        <w:rPr>
          <w:spacing w:val="-2"/>
          <w:sz w:val="24"/>
        </w:rPr>
        <w:t xml:space="preserve"> </w:t>
      </w:r>
      <w:r>
        <w:rPr>
          <w:sz w:val="24"/>
        </w:rPr>
        <w:t>elektroniczna korupcja</w:t>
      </w:r>
      <w:r>
        <w:rPr>
          <w:spacing w:val="-2"/>
          <w:sz w:val="24"/>
        </w:rPr>
        <w:t xml:space="preserve"> </w:t>
      </w:r>
      <w:r>
        <w:rPr>
          <w:sz w:val="24"/>
        </w:rPr>
        <w:t>seksualna</w:t>
      </w:r>
      <w:r>
        <w:rPr>
          <w:spacing w:val="-1"/>
          <w:sz w:val="24"/>
        </w:rPr>
        <w:t xml:space="preserve"> </w:t>
      </w:r>
      <w:r>
        <w:rPr>
          <w:spacing w:val="-2"/>
          <w:sz w:val="24"/>
        </w:rPr>
        <w:t>małoletniego,</w:t>
      </w:r>
    </w:p>
    <w:p w:rsidR="008A6B0A" w:rsidRDefault="008A6B0A" w:rsidP="008A6B0A">
      <w:pPr>
        <w:pStyle w:val="Tekstpodstawowy"/>
        <w:spacing w:before="11"/>
        <w:rPr>
          <w:sz w:val="11"/>
        </w:rPr>
      </w:pPr>
      <w:r>
        <w:rPr>
          <w:noProof/>
          <w:lang w:eastAsia="pl-PL"/>
        </w:rPr>
        <mc:AlternateContent>
          <mc:Choice Requires="wpg">
            <w:drawing>
              <wp:anchor distT="0" distB="0" distL="0" distR="0" simplePos="0" relativeHeight="251659264" behindDoc="1" locked="0" layoutInCell="1" allowOverlap="1" wp14:anchorId="7AF35971" wp14:editId="64BB3710">
                <wp:simplePos x="0" y="0"/>
                <wp:positionH relativeFrom="page">
                  <wp:posOffset>899794</wp:posOffset>
                </wp:positionH>
                <wp:positionV relativeFrom="paragraph">
                  <wp:posOffset>102833</wp:posOffset>
                </wp:positionV>
                <wp:extent cx="1441450"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0" cy="7620"/>
                          <a:chOff x="0" y="0"/>
                          <a:chExt cx="1441450" cy="7620"/>
                        </a:xfrm>
                      </wpg:grpSpPr>
                      <wps:wsp>
                        <wps:cNvPr id="3" name="Graphic 3"/>
                        <wps:cNvSpPr/>
                        <wps:spPr>
                          <a:xfrm>
                            <a:off x="635" y="635"/>
                            <a:ext cx="1440180" cy="6350"/>
                          </a:xfrm>
                          <a:custGeom>
                            <a:avLst/>
                            <a:gdLst/>
                            <a:ahLst/>
                            <a:cxnLst/>
                            <a:rect l="l" t="t" r="r" b="b"/>
                            <a:pathLst>
                              <a:path w="1440180" h="6350">
                                <a:moveTo>
                                  <a:pt x="1440180" y="0"/>
                                </a:moveTo>
                                <a:lnTo>
                                  <a:pt x="0" y="0"/>
                                </a:lnTo>
                                <a:lnTo>
                                  <a:pt x="0" y="6350"/>
                                </a:lnTo>
                                <a:lnTo>
                                  <a:pt x="1440180" y="6350"/>
                                </a:lnTo>
                                <a:lnTo>
                                  <a:pt x="1440180"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635" y="635"/>
                            <a:ext cx="1440180" cy="6350"/>
                          </a:xfrm>
                          <a:custGeom>
                            <a:avLst/>
                            <a:gdLst/>
                            <a:ahLst/>
                            <a:cxnLst/>
                            <a:rect l="l" t="t" r="r" b="b"/>
                            <a:pathLst>
                              <a:path w="1440180" h="6350">
                                <a:moveTo>
                                  <a:pt x="0" y="6350"/>
                                </a:moveTo>
                                <a:lnTo>
                                  <a:pt x="1440180" y="6350"/>
                                </a:lnTo>
                                <a:lnTo>
                                  <a:pt x="1440180" y="0"/>
                                </a:lnTo>
                                <a:lnTo>
                                  <a:pt x="0" y="0"/>
                                </a:lnTo>
                                <a:lnTo>
                                  <a:pt x="0" y="6350"/>
                                </a:lnTo>
                                <a:close/>
                              </a:path>
                            </a:pathLst>
                          </a:custGeom>
                          <a:ln w="127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995172" id="Group 2" o:spid="_x0000_s1026" style="position:absolute;margin-left:70.85pt;margin-top:8.1pt;width:113.5pt;height:.6pt;z-index:-251657216;mso-wrap-distance-left:0;mso-wrap-distance-right:0;mso-position-horizontal-relative:page" coordsize="144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">
                <v:shape id="Graphic 3" o:spid="_x0000_s1027" style="position:absolute;left:6;top:6;width:14402;height:63;visibility:visible;mso-wrap-style:square;v-text-anchor:top" coordsize="144018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OsMMA&#10;AADaAAAADwAAAGRycy9kb3ducmV2LnhtbESPW2sCMRSE3wv+h3AE32pWC6WuRlFBEEFKvSC+HTZn&#10;L7g5WZJ0Xfvrm0LBx2Hmm2Fmi87UoiXnK8sKRsMEBHFmdcWFgtNx8/oBwgdkjbVlUvAgD4t572WG&#10;qbZ3/qL2EAoRS9inqKAMoUml9FlJBv3QNsTRy60zGKJ0hdQO77Hc1HKcJO/SYMVxocSG1iVlt8O3&#10;UfC2dPlPe/u8bqm9UD7Zr9bn3UqpQb9bTkEE6sIz/E9vdeT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OsMMAAADaAAAADwAAAAAAAAAAAAAAAACYAgAAZHJzL2Rv&#10;d25yZXYueG1sUEsFBgAAAAAEAAQA9QAAAIgDAAAAAA==&#10;" path="m1440180,l,,,6350r1440180,l1440180,xe" fillcolor="black" stroked="f">
                  <v:path arrowok="t"/>
                </v:shape>
                <v:shape id="Graphic 4" o:spid="_x0000_s1028" style="position:absolute;left:6;top:6;width:14402;height:63;visibility:visible;mso-wrap-style:square;v-text-anchor:top" coordsize="144018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YI8MA&#10;AADaAAAADwAAAGRycy9kb3ducmV2LnhtbESPUWvCQBCE3wX/w7FC3/RiK1Kip6hQtKUIRn/AkluT&#10;YG4v5FaN/vpeodDHYWa+YebLztXqRm2oPBsYjxJQxLm3FRcGTseP4TuoIMgWa89k4EEBlot+b46p&#10;9Xc+0C2TQkUIhxQNlCJNqnXIS3IYRr4hjt7Ztw4lyrbQtsV7hLtavybJVDusOC6U2NCmpPySXZ2B&#10;/FuKt/Vh8nnZb09hKl/Z+Ll/GPMy6FYzUEKd/If/2jtrYAK/V+IN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YI8MAAADaAAAADwAAAAAAAAAAAAAAAACYAgAAZHJzL2Rv&#10;d25yZXYueG1sUEsFBgAAAAAEAAQA9QAAAIgDAAAAAA==&#10;" path="m,6350r1440180,l1440180,,,,,6350xe" filled="f" strokeweight=".1pt">
                  <v:path arrowok="t"/>
                </v:shape>
                <w10:wrap type="topAndBottom" anchorx="page"/>
              </v:group>
            </w:pict>
          </mc:Fallback>
        </mc:AlternateContent>
      </w:r>
    </w:p>
    <w:p w:rsidR="008A6B0A" w:rsidRDefault="008A6B0A" w:rsidP="008A6B0A">
      <w:pPr>
        <w:spacing w:before="58"/>
        <w:ind w:left="119" w:right="119"/>
        <w:jc w:val="both"/>
        <w:rPr>
          <w:sz w:val="20"/>
        </w:rPr>
      </w:pPr>
      <w:r>
        <w:rPr>
          <w:rFonts w:ascii="Calibri" w:hAnsi="Calibri"/>
          <w:sz w:val="20"/>
          <w:vertAlign w:val="superscript"/>
        </w:rPr>
        <w:t>1</w:t>
      </w:r>
      <w:r>
        <w:rPr>
          <w:sz w:val="20"/>
        </w:rPr>
        <w:t xml:space="preserve"> Definicja podana za: P. Masłowska, J. Podlewska, </w:t>
      </w:r>
      <w:r>
        <w:rPr>
          <w:i/>
          <w:sz w:val="20"/>
        </w:rPr>
        <w:t>Interwencja</w:t>
      </w:r>
      <w:r>
        <w:rPr>
          <w:sz w:val="20"/>
        </w:rPr>
        <w:t xml:space="preserve"> </w:t>
      </w:r>
      <w:r>
        <w:rPr>
          <w:i/>
          <w:sz w:val="20"/>
        </w:rPr>
        <w:t>prawna</w:t>
      </w:r>
      <w:r>
        <w:rPr>
          <w:sz w:val="20"/>
        </w:rPr>
        <w:t xml:space="preserve"> </w:t>
      </w:r>
      <w:r>
        <w:rPr>
          <w:i/>
          <w:sz w:val="20"/>
        </w:rPr>
        <w:t>na</w:t>
      </w:r>
      <w:r>
        <w:rPr>
          <w:sz w:val="20"/>
        </w:rPr>
        <w:t xml:space="preserve"> </w:t>
      </w:r>
      <w:r>
        <w:rPr>
          <w:i/>
          <w:sz w:val="20"/>
        </w:rPr>
        <w:t>rzecz</w:t>
      </w:r>
      <w:r>
        <w:rPr>
          <w:sz w:val="20"/>
        </w:rPr>
        <w:t xml:space="preserve"> </w:t>
      </w:r>
      <w:r>
        <w:rPr>
          <w:i/>
          <w:sz w:val="20"/>
        </w:rPr>
        <w:t>dziecka</w:t>
      </w:r>
      <w:r>
        <w:rPr>
          <w:sz w:val="20"/>
        </w:rPr>
        <w:t xml:space="preserve"> </w:t>
      </w:r>
      <w:r>
        <w:rPr>
          <w:i/>
          <w:sz w:val="20"/>
        </w:rPr>
        <w:t>krzywdzonego.</w:t>
      </w:r>
      <w:r>
        <w:rPr>
          <w:sz w:val="20"/>
        </w:rPr>
        <w:t xml:space="preserve"> </w:t>
      </w:r>
      <w:r>
        <w:rPr>
          <w:i/>
          <w:sz w:val="20"/>
        </w:rPr>
        <w:t>Informator</w:t>
      </w:r>
      <w:r>
        <w:rPr>
          <w:sz w:val="20"/>
        </w:rPr>
        <w:t xml:space="preserve"> </w:t>
      </w:r>
      <w:r>
        <w:rPr>
          <w:i/>
          <w:sz w:val="20"/>
        </w:rPr>
        <w:t>dla</w:t>
      </w:r>
      <w:r>
        <w:rPr>
          <w:sz w:val="20"/>
        </w:rPr>
        <w:t xml:space="preserve"> </w:t>
      </w:r>
      <w:r>
        <w:rPr>
          <w:i/>
          <w:sz w:val="20"/>
        </w:rPr>
        <w:t>profesjonalistów</w:t>
      </w:r>
      <w:r>
        <w:rPr>
          <w:sz w:val="20"/>
        </w:rPr>
        <w:t>, Fundacja Dajemy Dzieciom Siłę, s. 7 (dokument elektroniczny dostępny na stronie:</w:t>
      </w:r>
      <w:r>
        <w:rPr>
          <w:spacing w:val="-13"/>
          <w:sz w:val="20"/>
        </w:rPr>
        <w:t xml:space="preserve"> </w:t>
      </w:r>
      <w:r>
        <w:rPr>
          <w:sz w:val="20"/>
        </w:rPr>
        <w:t xml:space="preserve">https://edukacja.fdds.pl/pluginfile.php/101327/mod_resource/content/3/Interwencja_prawna_informator- </w:t>
      </w:r>
      <w:r>
        <w:rPr>
          <w:spacing w:val="-2"/>
          <w:sz w:val="20"/>
        </w:rPr>
        <w:t>akt_03.2023.pdf).</w:t>
      </w:r>
    </w:p>
    <w:p w:rsidR="008A6B0A" w:rsidRDefault="008A6B0A" w:rsidP="008A6B0A">
      <w:pPr>
        <w:jc w:val="both"/>
        <w:rPr>
          <w:sz w:val="20"/>
        </w:rPr>
        <w:sectPr w:rsidR="008A6B0A">
          <w:pgSz w:w="11910" w:h="16840"/>
          <w:pgMar w:top="1340" w:right="1300" w:bottom="920" w:left="1300" w:header="0" w:footer="728" w:gutter="0"/>
          <w:cols w:space="708"/>
        </w:sectPr>
      </w:pPr>
    </w:p>
    <w:p w:rsidR="008A6B0A" w:rsidRDefault="008A6B0A" w:rsidP="008A6B0A">
      <w:pPr>
        <w:pStyle w:val="Akapitzlist"/>
        <w:numPr>
          <w:ilvl w:val="0"/>
          <w:numId w:val="3"/>
        </w:numPr>
        <w:tabs>
          <w:tab w:val="left" w:pos="839"/>
        </w:tabs>
        <w:spacing w:before="62"/>
        <w:ind w:left="839" w:hanging="359"/>
        <w:jc w:val="both"/>
        <w:rPr>
          <w:sz w:val="24"/>
        </w:rPr>
      </w:pPr>
      <w:r>
        <w:rPr>
          <w:sz w:val="24"/>
        </w:rPr>
        <w:lastRenderedPageBreak/>
        <w:t>art.</w:t>
      </w:r>
      <w:r>
        <w:rPr>
          <w:spacing w:val="-2"/>
          <w:sz w:val="24"/>
        </w:rPr>
        <w:t xml:space="preserve"> </w:t>
      </w:r>
      <w:r>
        <w:rPr>
          <w:sz w:val="24"/>
        </w:rPr>
        <w:t>200b</w:t>
      </w:r>
      <w:r>
        <w:rPr>
          <w:spacing w:val="-2"/>
          <w:sz w:val="24"/>
        </w:rPr>
        <w:t xml:space="preserve"> </w:t>
      </w:r>
      <w:r>
        <w:rPr>
          <w:sz w:val="24"/>
        </w:rPr>
        <w:t>–</w:t>
      </w:r>
      <w:r>
        <w:rPr>
          <w:spacing w:val="-2"/>
          <w:sz w:val="24"/>
        </w:rPr>
        <w:t xml:space="preserve"> </w:t>
      </w:r>
      <w:r>
        <w:rPr>
          <w:sz w:val="24"/>
        </w:rPr>
        <w:t xml:space="preserve">propagowanie </w:t>
      </w:r>
      <w:r>
        <w:rPr>
          <w:spacing w:val="-2"/>
          <w:sz w:val="24"/>
        </w:rPr>
        <w:t>pedofilii,</w:t>
      </w:r>
    </w:p>
    <w:p w:rsidR="008A6B0A" w:rsidRDefault="008A6B0A" w:rsidP="008A6B0A">
      <w:pPr>
        <w:pStyle w:val="Akapitzlist"/>
        <w:numPr>
          <w:ilvl w:val="0"/>
          <w:numId w:val="3"/>
        </w:numPr>
        <w:tabs>
          <w:tab w:val="left" w:pos="839"/>
        </w:tabs>
        <w:spacing w:before="78"/>
        <w:ind w:left="839" w:hanging="359"/>
        <w:jc w:val="both"/>
        <w:rPr>
          <w:sz w:val="24"/>
        </w:rPr>
      </w:pPr>
      <w:r>
        <w:rPr>
          <w:sz w:val="24"/>
        </w:rPr>
        <w:t>art.</w:t>
      </w:r>
      <w:r>
        <w:rPr>
          <w:spacing w:val="-3"/>
          <w:sz w:val="24"/>
        </w:rPr>
        <w:t xml:space="preserve"> </w:t>
      </w:r>
      <w:r>
        <w:rPr>
          <w:sz w:val="24"/>
        </w:rPr>
        <w:t>202</w:t>
      </w:r>
      <w:r>
        <w:rPr>
          <w:spacing w:val="-3"/>
          <w:sz w:val="24"/>
        </w:rPr>
        <w:t xml:space="preserve"> </w:t>
      </w:r>
      <w:r>
        <w:rPr>
          <w:sz w:val="24"/>
        </w:rPr>
        <w:t>–</w:t>
      </w:r>
      <w:r>
        <w:rPr>
          <w:spacing w:val="-2"/>
          <w:sz w:val="24"/>
        </w:rPr>
        <w:t xml:space="preserve"> </w:t>
      </w:r>
      <w:r>
        <w:rPr>
          <w:sz w:val="24"/>
        </w:rPr>
        <w:t>publiczne prezentowanie</w:t>
      </w:r>
      <w:r>
        <w:rPr>
          <w:spacing w:val="-2"/>
          <w:sz w:val="24"/>
        </w:rPr>
        <w:t xml:space="preserve"> </w:t>
      </w:r>
      <w:r>
        <w:rPr>
          <w:sz w:val="24"/>
        </w:rPr>
        <w:t>treści</w:t>
      </w:r>
      <w:r>
        <w:rPr>
          <w:spacing w:val="-1"/>
          <w:sz w:val="24"/>
        </w:rPr>
        <w:t xml:space="preserve"> </w:t>
      </w:r>
      <w:r>
        <w:rPr>
          <w:spacing w:val="-2"/>
          <w:sz w:val="24"/>
        </w:rPr>
        <w:t>pornograficznych.</w:t>
      </w:r>
    </w:p>
    <w:p w:rsidR="008A6B0A" w:rsidRDefault="008A6B0A" w:rsidP="008A6B0A">
      <w:pPr>
        <w:pStyle w:val="Tekstpodstawowy"/>
        <w:spacing w:before="79" w:line="312" w:lineRule="auto"/>
        <w:ind w:left="119" w:right="113"/>
        <w:jc w:val="both"/>
      </w:pPr>
      <w:r>
        <w:t xml:space="preserve">Zgodnie z art. 304 § 2 </w:t>
      </w:r>
      <w:r>
        <w:rPr>
          <w:i/>
        </w:rPr>
        <w:t>Ustawy</w:t>
      </w:r>
      <w:r>
        <w:t xml:space="preserve"> </w:t>
      </w:r>
      <w:r>
        <w:rPr>
          <w:i/>
        </w:rPr>
        <w:t>z</w:t>
      </w:r>
      <w:r>
        <w:t xml:space="preserve"> </w:t>
      </w:r>
      <w:r>
        <w:rPr>
          <w:i/>
        </w:rPr>
        <w:t>dnia</w:t>
      </w:r>
      <w:r>
        <w:t xml:space="preserve"> </w:t>
      </w:r>
      <w:r>
        <w:rPr>
          <w:i/>
        </w:rPr>
        <w:t>6</w:t>
      </w:r>
      <w:r>
        <w:t xml:space="preserve"> </w:t>
      </w:r>
      <w:r>
        <w:rPr>
          <w:i/>
        </w:rPr>
        <w:t>czerwca</w:t>
      </w:r>
      <w:r>
        <w:t xml:space="preserve"> </w:t>
      </w:r>
      <w:r>
        <w:rPr>
          <w:i/>
        </w:rPr>
        <w:t>1997</w:t>
      </w:r>
      <w:r>
        <w:t xml:space="preserve"> </w:t>
      </w:r>
      <w:r>
        <w:rPr>
          <w:i/>
        </w:rPr>
        <w:t>r.</w:t>
      </w:r>
      <w:r>
        <w:t xml:space="preserve"> </w:t>
      </w:r>
      <w:r>
        <w:rPr>
          <w:i/>
        </w:rPr>
        <w:t>Kodeks</w:t>
      </w:r>
      <w:r>
        <w:t xml:space="preserve"> </w:t>
      </w:r>
      <w:r>
        <w:rPr>
          <w:i/>
        </w:rPr>
        <w:t>postępowania</w:t>
      </w:r>
      <w:r>
        <w:t xml:space="preserve"> </w:t>
      </w:r>
      <w:r>
        <w:rPr>
          <w:i/>
        </w:rPr>
        <w:t>karnego</w:t>
      </w:r>
      <w:r>
        <w:t xml:space="preserve"> (t.j. Dz.U. z 2022 r. poz. 1375 ze zm.) instytucje państwowe i samorządowe, które w związku ze swą działalnością dowiedziały się o popełnieniu przestępstwa ściganego z urzędu, są zobowiązane niezwłocznie zawiadomić o tym prokuratora lub policję oraz przedsięwziąć niezbędne czynności do czasu przybycia organu powołanego do ścigania przestępstw lub do czasu</w:t>
      </w:r>
      <w:r>
        <w:rPr>
          <w:spacing w:val="-1"/>
        </w:rPr>
        <w:t xml:space="preserve"> </w:t>
      </w:r>
      <w:r>
        <w:t>wydania przez</w:t>
      </w:r>
      <w:r>
        <w:rPr>
          <w:spacing w:val="-1"/>
        </w:rPr>
        <w:t xml:space="preserve"> </w:t>
      </w:r>
      <w:r>
        <w:t>ten organ</w:t>
      </w:r>
      <w:r>
        <w:rPr>
          <w:spacing w:val="-1"/>
        </w:rPr>
        <w:t xml:space="preserve"> </w:t>
      </w:r>
      <w:r>
        <w:t>stosownego</w:t>
      </w:r>
      <w:r>
        <w:rPr>
          <w:spacing w:val="-1"/>
        </w:rPr>
        <w:t xml:space="preserve"> </w:t>
      </w:r>
      <w:r>
        <w:t>zarządzenia, aby</w:t>
      </w:r>
      <w:r>
        <w:rPr>
          <w:spacing w:val="-1"/>
        </w:rPr>
        <w:t xml:space="preserve"> </w:t>
      </w:r>
      <w:r>
        <w:t>nie dopuścić do</w:t>
      </w:r>
      <w:r>
        <w:rPr>
          <w:spacing w:val="-1"/>
        </w:rPr>
        <w:t xml:space="preserve"> </w:t>
      </w:r>
      <w:r>
        <w:t>zatarcia śladów i dowodów przestępstwa.</w:t>
      </w:r>
    </w:p>
    <w:p w:rsidR="008A6B0A" w:rsidRDefault="008A6B0A" w:rsidP="008A6B0A">
      <w:pPr>
        <w:pStyle w:val="Tekstpodstawowy"/>
        <w:spacing w:before="77"/>
      </w:pPr>
    </w:p>
    <w:p w:rsidR="008A6B0A" w:rsidRDefault="008A6B0A" w:rsidP="008A6B0A">
      <w:pPr>
        <w:ind w:left="95" w:right="146"/>
        <w:jc w:val="center"/>
        <w:rPr>
          <w:b/>
          <w:sz w:val="24"/>
        </w:rPr>
      </w:pPr>
      <w:r>
        <w:rPr>
          <w:b/>
          <w:sz w:val="24"/>
        </w:rPr>
        <w:t>§</w:t>
      </w:r>
      <w:r>
        <w:rPr>
          <w:sz w:val="24"/>
        </w:rPr>
        <w:t xml:space="preserve"> </w:t>
      </w:r>
      <w:r>
        <w:rPr>
          <w:b/>
          <w:spacing w:val="-10"/>
          <w:sz w:val="24"/>
        </w:rPr>
        <w:t>3</w:t>
      </w:r>
    </w:p>
    <w:p w:rsidR="008A6B0A" w:rsidRDefault="008A6B0A" w:rsidP="008A6B0A">
      <w:pPr>
        <w:pStyle w:val="Nagwek1"/>
      </w:pPr>
      <w:r>
        <w:t>Ważne</w:t>
      </w:r>
      <w:r>
        <w:rPr>
          <w:b w:val="0"/>
          <w:spacing w:val="-2"/>
        </w:rPr>
        <w:t xml:space="preserve"> </w:t>
      </w:r>
      <w:r>
        <w:rPr>
          <w:spacing w:val="-2"/>
        </w:rPr>
        <w:t>sygnały</w:t>
      </w:r>
    </w:p>
    <w:p w:rsidR="008A6B0A" w:rsidRDefault="008A6B0A" w:rsidP="008A6B0A">
      <w:pPr>
        <w:pStyle w:val="Tekstpodstawowy"/>
        <w:spacing w:before="82" w:line="312" w:lineRule="auto"/>
        <w:ind w:left="119" w:right="116"/>
        <w:jc w:val="both"/>
      </w:pPr>
      <w:r>
        <w:t>Pracownicy placówki zwracają szczególną uwagę na występowanie w zachowaniu małoletniego sygnałów świadczących o krzywdzeniu, w szczególności o możliwości popełnienia przestępstwa wskazanego w § 2. Uwagę pracownika powinny zwrócić np. następujące zachowania:</w:t>
      </w:r>
    </w:p>
    <w:p w:rsidR="008A6B0A" w:rsidRDefault="008A6B0A" w:rsidP="008A6B0A">
      <w:pPr>
        <w:pStyle w:val="Akapitzlist"/>
        <w:numPr>
          <w:ilvl w:val="0"/>
          <w:numId w:val="2"/>
        </w:numPr>
        <w:tabs>
          <w:tab w:val="left" w:pos="841"/>
        </w:tabs>
        <w:spacing w:line="304" w:lineRule="auto"/>
        <w:ind w:left="841" w:right="116"/>
        <w:rPr>
          <w:rFonts w:ascii="Calibri" w:hAnsi="Calibri"/>
        </w:rPr>
      </w:pPr>
      <w:r>
        <w:rPr>
          <w:sz w:val="24"/>
        </w:rPr>
        <w:t>dziecko ma widoczne obrażenia ciała (siniaki, poparzenia, ugryzienia, złamania kości itp.), których pochodzenie trudno jest wyjaśnić,</w:t>
      </w:r>
    </w:p>
    <w:p w:rsidR="008A6B0A" w:rsidRDefault="008A6B0A" w:rsidP="008A6B0A">
      <w:pPr>
        <w:pStyle w:val="Akapitzlist"/>
        <w:numPr>
          <w:ilvl w:val="0"/>
          <w:numId w:val="2"/>
        </w:numPr>
        <w:tabs>
          <w:tab w:val="left" w:pos="841"/>
        </w:tabs>
        <w:spacing w:before="7" w:line="307" w:lineRule="auto"/>
        <w:ind w:left="841" w:right="117"/>
        <w:rPr>
          <w:rFonts w:ascii="Calibri" w:hAnsi="Calibri"/>
        </w:rPr>
      </w:pPr>
      <w:r>
        <w:rPr>
          <w:sz w:val="24"/>
        </w:rPr>
        <w:t>podawane</w:t>
      </w:r>
      <w:r>
        <w:rPr>
          <w:spacing w:val="34"/>
          <w:sz w:val="24"/>
        </w:rPr>
        <w:t xml:space="preserve"> </w:t>
      </w:r>
      <w:r>
        <w:rPr>
          <w:sz w:val="24"/>
        </w:rPr>
        <w:t>przez</w:t>
      </w:r>
      <w:r>
        <w:rPr>
          <w:spacing w:val="33"/>
          <w:sz w:val="24"/>
        </w:rPr>
        <w:t xml:space="preserve"> </w:t>
      </w:r>
      <w:r>
        <w:rPr>
          <w:sz w:val="24"/>
        </w:rPr>
        <w:t>dziecko</w:t>
      </w:r>
      <w:r>
        <w:rPr>
          <w:spacing w:val="37"/>
          <w:sz w:val="24"/>
        </w:rPr>
        <w:t xml:space="preserve"> </w:t>
      </w:r>
      <w:r>
        <w:rPr>
          <w:sz w:val="24"/>
        </w:rPr>
        <w:t>wyjaśnienia</w:t>
      </w:r>
      <w:r>
        <w:rPr>
          <w:spacing w:val="37"/>
          <w:sz w:val="24"/>
        </w:rPr>
        <w:t xml:space="preserve"> </w:t>
      </w:r>
      <w:r>
        <w:rPr>
          <w:sz w:val="24"/>
        </w:rPr>
        <w:t>dotyczące</w:t>
      </w:r>
      <w:r>
        <w:rPr>
          <w:spacing w:val="34"/>
          <w:sz w:val="24"/>
        </w:rPr>
        <w:t xml:space="preserve"> </w:t>
      </w:r>
      <w:r>
        <w:rPr>
          <w:sz w:val="24"/>
        </w:rPr>
        <w:t>obrażeń</w:t>
      </w:r>
      <w:r>
        <w:rPr>
          <w:spacing w:val="35"/>
          <w:sz w:val="24"/>
        </w:rPr>
        <w:t xml:space="preserve"> </w:t>
      </w:r>
      <w:r>
        <w:rPr>
          <w:sz w:val="24"/>
        </w:rPr>
        <w:t>wydają</w:t>
      </w:r>
      <w:r>
        <w:rPr>
          <w:spacing w:val="33"/>
          <w:sz w:val="24"/>
        </w:rPr>
        <w:t xml:space="preserve"> </w:t>
      </w:r>
      <w:r>
        <w:rPr>
          <w:sz w:val="24"/>
        </w:rPr>
        <w:t>się</w:t>
      </w:r>
      <w:r>
        <w:rPr>
          <w:spacing w:val="34"/>
          <w:sz w:val="24"/>
        </w:rPr>
        <w:t xml:space="preserve"> </w:t>
      </w:r>
      <w:r>
        <w:rPr>
          <w:sz w:val="24"/>
        </w:rPr>
        <w:t>niewiarygodne, niemożliwe, niespójne itp.; dziecko często je zmienia,</w:t>
      </w:r>
    </w:p>
    <w:p w:rsidR="008A6B0A" w:rsidRDefault="008A6B0A" w:rsidP="008A6B0A">
      <w:pPr>
        <w:pStyle w:val="Akapitzlist"/>
        <w:numPr>
          <w:ilvl w:val="0"/>
          <w:numId w:val="2"/>
        </w:numPr>
        <w:tabs>
          <w:tab w:val="left" w:pos="840"/>
        </w:tabs>
        <w:spacing w:before="6"/>
        <w:ind w:left="840" w:hanging="359"/>
        <w:rPr>
          <w:rFonts w:ascii="Calibri" w:hAnsi="Calibri"/>
        </w:rPr>
      </w:pPr>
      <w:r>
        <w:rPr>
          <w:sz w:val="24"/>
        </w:rPr>
        <w:t>pojawia</w:t>
      </w:r>
      <w:r>
        <w:rPr>
          <w:spacing w:val="-5"/>
          <w:sz w:val="24"/>
        </w:rPr>
        <w:t xml:space="preserve"> </w:t>
      </w:r>
      <w:r>
        <w:rPr>
          <w:sz w:val="24"/>
        </w:rPr>
        <w:t>się</w:t>
      </w:r>
      <w:r>
        <w:rPr>
          <w:spacing w:val="-5"/>
          <w:sz w:val="24"/>
        </w:rPr>
        <w:t xml:space="preserve"> </w:t>
      </w:r>
      <w:r>
        <w:rPr>
          <w:sz w:val="24"/>
        </w:rPr>
        <w:t>niechęć przed</w:t>
      </w:r>
      <w:r>
        <w:rPr>
          <w:spacing w:val="-4"/>
          <w:sz w:val="24"/>
        </w:rPr>
        <w:t xml:space="preserve"> </w:t>
      </w:r>
      <w:r>
        <w:rPr>
          <w:sz w:val="24"/>
        </w:rPr>
        <w:t>udziałem</w:t>
      </w:r>
      <w:r>
        <w:rPr>
          <w:spacing w:val="-1"/>
          <w:sz w:val="24"/>
        </w:rPr>
        <w:t xml:space="preserve"> </w:t>
      </w:r>
      <w:r>
        <w:rPr>
          <w:sz w:val="24"/>
        </w:rPr>
        <w:t>w</w:t>
      </w:r>
      <w:r>
        <w:rPr>
          <w:spacing w:val="-3"/>
          <w:sz w:val="24"/>
        </w:rPr>
        <w:t xml:space="preserve"> </w:t>
      </w:r>
      <w:r>
        <w:rPr>
          <w:sz w:val="24"/>
        </w:rPr>
        <w:t>zajęciach uwzględniających</w:t>
      </w:r>
      <w:r>
        <w:rPr>
          <w:spacing w:val="-3"/>
          <w:sz w:val="24"/>
        </w:rPr>
        <w:t xml:space="preserve"> </w:t>
      </w:r>
      <w:r>
        <w:rPr>
          <w:sz w:val="24"/>
        </w:rPr>
        <w:t>ćwiczenia</w:t>
      </w:r>
      <w:r>
        <w:rPr>
          <w:spacing w:val="-2"/>
          <w:sz w:val="24"/>
        </w:rPr>
        <w:t xml:space="preserve"> fizyczne,</w:t>
      </w:r>
    </w:p>
    <w:p w:rsidR="008A6B0A" w:rsidRDefault="008A6B0A" w:rsidP="008A6B0A">
      <w:pPr>
        <w:pStyle w:val="Akapitzlist"/>
        <w:numPr>
          <w:ilvl w:val="0"/>
          <w:numId w:val="2"/>
        </w:numPr>
        <w:tabs>
          <w:tab w:val="left" w:pos="840"/>
        </w:tabs>
        <w:spacing w:before="79"/>
        <w:ind w:left="840" w:hanging="359"/>
        <w:rPr>
          <w:rFonts w:ascii="Calibri" w:hAnsi="Calibri"/>
        </w:rPr>
      </w:pPr>
      <w:r>
        <w:rPr>
          <w:sz w:val="24"/>
        </w:rPr>
        <w:t>dziecko</w:t>
      </w:r>
      <w:r>
        <w:rPr>
          <w:spacing w:val="-3"/>
          <w:sz w:val="24"/>
        </w:rPr>
        <w:t xml:space="preserve"> </w:t>
      </w:r>
      <w:r>
        <w:rPr>
          <w:sz w:val="24"/>
        </w:rPr>
        <w:t>nadmiernie</w:t>
      </w:r>
      <w:r>
        <w:rPr>
          <w:spacing w:val="-2"/>
          <w:sz w:val="24"/>
        </w:rPr>
        <w:t xml:space="preserve"> </w:t>
      </w:r>
      <w:r>
        <w:rPr>
          <w:sz w:val="24"/>
        </w:rPr>
        <w:t>zakrywa</w:t>
      </w:r>
      <w:r>
        <w:rPr>
          <w:spacing w:val="-2"/>
          <w:sz w:val="24"/>
        </w:rPr>
        <w:t xml:space="preserve"> </w:t>
      </w:r>
      <w:r>
        <w:rPr>
          <w:sz w:val="24"/>
        </w:rPr>
        <w:t>ciało,</w:t>
      </w:r>
      <w:r>
        <w:rPr>
          <w:spacing w:val="-3"/>
          <w:sz w:val="24"/>
        </w:rPr>
        <w:t xml:space="preserve"> </w:t>
      </w:r>
      <w:r>
        <w:rPr>
          <w:sz w:val="24"/>
        </w:rPr>
        <w:t>niestosownie</w:t>
      </w:r>
      <w:r>
        <w:rPr>
          <w:spacing w:val="-4"/>
          <w:sz w:val="24"/>
        </w:rPr>
        <w:t xml:space="preserve"> </w:t>
      </w:r>
      <w:r>
        <w:rPr>
          <w:sz w:val="24"/>
        </w:rPr>
        <w:t>do</w:t>
      </w:r>
      <w:r>
        <w:rPr>
          <w:spacing w:val="-3"/>
          <w:sz w:val="24"/>
        </w:rPr>
        <w:t xml:space="preserve"> </w:t>
      </w:r>
      <w:r>
        <w:rPr>
          <w:sz w:val="24"/>
        </w:rPr>
        <w:t>sytuacji</w:t>
      </w:r>
      <w:r>
        <w:rPr>
          <w:spacing w:val="-2"/>
          <w:sz w:val="24"/>
        </w:rPr>
        <w:t xml:space="preserve"> </w:t>
      </w:r>
      <w:r>
        <w:rPr>
          <w:sz w:val="24"/>
        </w:rPr>
        <w:t>i</w:t>
      </w:r>
      <w:r>
        <w:rPr>
          <w:spacing w:val="-2"/>
          <w:sz w:val="24"/>
        </w:rPr>
        <w:t xml:space="preserve"> pogody,</w:t>
      </w:r>
    </w:p>
    <w:p w:rsidR="008A6B0A" w:rsidRDefault="008A6B0A" w:rsidP="008A6B0A">
      <w:pPr>
        <w:pStyle w:val="Akapitzlist"/>
        <w:numPr>
          <w:ilvl w:val="0"/>
          <w:numId w:val="2"/>
        </w:numPr>
        <w:tabs>
          <w:tab w:val="left" w:pos="840"/>
        </w:tabs>
        <w:spacing w:before="79"/>
        <w:ind w:left="840" w:hanging="359"/>
        <w:rPr>
          <w:rFonts w:ascii="Calibri" w:hAnsi="Calibri"/>
        </w:rPr>
      </w:pPr>
      <w:r>
        <w:rPr>
          <w:sz w:val="24"/>
        </w:rPr>
        <w:t>dziecko</w:t>
      </w:r>
      <w:r>
        <w:rPr>
          <w:spacing w:val="-1"/>
          <w:sz w:val="24"/>
        </w:rPr>
        <w:t xml:space="preserve"> </w:t>
      </w:r>
      <w:r>
        <w:rPr>
          <w:sz w:val="24"/>
        </w:rPr>
        <w:t>wzdryga</w:t>
      </w:r>
      <w:r>
        <w:rPr>
          <w:spacing w:val="-1"/>
          <w:sz w:val="24"/>
        </w:rPr>
        <w:t xml:space="preserve"> </w:t>
      </w:r>
      <w:r>
        <w:rPr>
          <w:sz w:val="24"/>
        </w:rPr>
        <w:t>się,</w:t>
      </w:r>
      <w:r>
        <w:rPr>
          <w:spacing w:val="-2"/>
          <w:sz w:val="24"/>
        </w:rPr>
        <w:t xml:space="preserve"> </w:t>
      </w:r>
      <w:r>
        <w:rPr>
          <w:sz w:val="24"/>
        </w:rPr>
        <w:t>kiedy</w:t>
      </w:r>
      <w:r>
        <w:rPr>
          <w:spacing w:val="-2"/>
          <w:sz w:val="24"/>
        </w:rPr>
        <w:t xml:space="preserve"> </w:t>
      </w:r>
      <w:r>
        <w:rPr>
          <w:sz w:val="24"/>
        </w:rPr>
        <w:t>podchodzi</w:t>
      </w:r>
      <w:r>
        <w:rPr>
          <w:spacing w:val="-1"/>
          <w:sz w:val="24"/>
        </w:rPr>
        <w:t xml:space="preserve"> </w:t>
      </w:r>
      <w:r>
        <w:rPr>
          <w:sz w:val="24"/>
        </w:rPr>
        <w:t>do</w:t>
      </w:r>
      <w:r>
        <w:rPr>
          <w:spacing w:val="-2"/>
          <w:sz w:val="24"/>
        </w:rPr>
        <w:t xml:space="preserve"> </w:t>
      </w:r>
      <w:r>
        <w:rPr>
          <w:sz w:val="24"/>
        </w:rPr>
        <w:t>niego</w:t>
      </w:r>
      <w:r>
        <w:rPr>
          <w:spacing w:val="-1"/>
          <w:sz w:val="24"/>
        </w:rPr>
        <w:t xml:space="preserve"> </w:t>
      </w:r>
      <w:r>
        <w:rPr>
          <w:sz w:val="24"/>
        </w:rPr>
        <w:t xml:space="preserve">osoba </w:t>
      </w:r>
      <w:r>
        <w:rPr>
          <w:spacing w:val="-2"/>
          <w:sz w:val="24"/>
        </w:rPr>
        <w:t>dorosła,</w:t>
      </w:r>
    </w:p>
    <w:p w:rsidR="008A6B0A" w:rsidRDefault="008A6B0A" w:rsidP="008A6B0A">
      <w:pPr>
        <w:pStyle w:val="Akapitzlist"/>
        <w:numPr>
          <w:ilvl w:val="0"/>
          <w:numId w:val="2"/>
        </w:numPr>
        <w:tabs>
          <w:tab w:val="left" w:pos="840"/>
        </w:tabs>
        <w:spacing w:before="79"/>
        <w:ind w:left="840" w:hanging="359"/>
        <w:rPr>
          <w:rFonts w:ascii="Calibri" w:hAnsi="Calibri"/>
        </w:rPr>
      </w:pPr>
      <w:r>
        <w:rPr>
          <w:sz w:val="24"/>
        </w:rPr>
        <w:t>dziecko</w:t>
      </w:r>
      <w:r>
        <w:rPr>
          <w:spacing w:val="-1"/>
          <w:sz w:val="24"/>
        </w:rPr>
        <w:t xml:space="preserve"> </w:t>
      </w:r>
      <w:r>
        <w:rPr>
          <w:sz w:val="24"/>
        </w:rPr>
        <w:t>boi</w:t>
      </w:r>
      <w:r>
        <w:rPr>
          <w:spacing w:val="-1"/>
          <w:sz w:val="24"/>
        </w:rPr>
        <w:t xml:space="preserve"> </w:t>
      </w:r>
      <w:r>
        <w:rPr>
          <w:sz w:val="24"/>
        </w:rPr>
        <w:t>się</w:t>
      </w:r>
      <w:r>
        <w:rPr>
          <w:spacing w:val="-3"/>
          <w:sz w:val="24"/>
        </w:rPr>
        <w:t xml:space="preserve"> </w:t>
      </w:r>
      <w:r>
        <w:rPr>
          <w:sz w:val="24"/>
        </w:rPr>
        <w:t>rodzica</w:t>
      </w:r>
      <w:r>
        <w:rPr>
          <w:spacing w:val="-1"/>
          <w:sz w:val="24"/>
        </w:rPr>
        <w:t xml:space="preserve"> </w:t>
      </w:r>
      <w:r>
        <w:rPr>
          <w:sz w:val="24"/>
        </w:rPr>
        <w:t>lub</w:t>
      </w:r>
      <w:r>
        <w:rPr>
          <w:spacing w:val="-1"/>
          <w:sz w:val="24"/>
        </w:rPr>
        <w:t xml:space="preserve"> </w:t>
      </w:r>
      <w:r>
        <w:rPr>
          <w:spacing w:val="-2"/>
          <w:sz w:val="24"/>
        </w:rPr>
        <w:t>opiekuna,</w:t>
      </w:r>
    </w:p>
    <w:p w:rsidR="008A6B0A" w:rsidRDefault="008A6B0A" w:rsidP="008A6B0A">
      <w:pPr>
        <w:pStyle w:val="Akapitzlist"/>
        <w:numPr>
          <w:ilvl w:val="0"/>
          <w:numId w:val="2"/>
        </w:numPr>
        <w:tabs>
          <w:tab w:val="left" w:pos="840"/>
        </w:tabs>
        <w:spacing w:before="79"/>
        <w:ind w:left="840" w:hanging="359"/>
        <w:rPr>
          <w:sz w:val="24"/>
        </w:rPr>
      </w:pPr>
      <w:r>
        <w:rPr>
          <w:sz w:val="24"/>
        </w:rPr>
        <w:t>dziecko</w:t>
      </w:r>
      <w:r>
        <w:rPr>
          <w:spacing w:val="-1"/>
          <w:sz w:val="24"/>
        </w:rPr>
        <w:t xml:space="preserve"> </w:t>
      </w:r>
      <w:r>
        <w:rPr>
          <w:sz w:val="24"/>
        </w:rPr>
        <w:t>boi</w:t>
      </w:r>
      <w:r>
        <w:rPr>
          <w:spacing w:val="-1"/>
          <w:sz w:val="24"/>
        </w:rPr>
        <w:t xml:space="preserve"> </w:t>
      </w:r>
      <w:r>
        <w:rPr>
          <w:sz w:val="24"/>
        </w:rPr>
        <w:t>się</w:t>
      </w:r>
      <w:r>
        <w:rPr>
          <w:spacing w:val="-2"/>
          <w:sz w:val="24"/>
        </w:rPr>
        <w:t xml:space="preserve"> </w:t>
      </w:r>
      <w:r>
        <w:rPr>
          <w:sz w:val="24"/>
        </w:rPr>
        <w:t>powrotu</w:t>
      </w:r>
      <w:r>
        <w:rPr>
          <w:spacing w:val="-2"/>
          <w:sz w:val="24"/>
        </w:rPr>
        <w:t xml:space="preserve"> </w:t>
      </w:r>
      <w:r>
        <w:rPr>
          <w:sz w:val="24"/>
        </w:rPr>
        <w:t>do</w:t>
      </w:r>
      <w:r>
        <w:rPr>
          <w:spacing w:val="-1"/>
          <w:sz w:val="24"/>
        </w:rPr>
        <w:t xml:space="preserve"> </w:t>
      </w:r>
      <w:r>
        <w:rPr>
          <w:spacing w:val="-4"/>
          <w:sz w:val="24"/>
        </w:rPr>
        <w:t>domu,</w:t>
      </w:r>
    </w:p>
    <w:p w:rsidR="008A6B0A" w:rsidRDefault="008A6B0A" w:rsidP="008A6B0A">
      <w:pPr>
        <w:pStyle w:val="Akapitzlist"/>
        <w:numPr>
          <w:ilvl w:val="0"/>
          <w:numId w:val="2"/>
        </w:numPr>
        <w:tabs>
          <w:tab w:val="left" w:pos="840"/>
        </w:tabs>
        <w:spacing w:before="82"/>
        <w:ind w:left="840" w:hanging="359"/>
        <w:rPr>
          <w:rFonts w:ascii="Calibri" w:hAnsi="Calibri"/>
        </w:rPr>
      </w:pPr>
      <w:r>
        <w:rPr>
          <w:sz w:val="24"/>
        </w:rPr>
        <w:t>dziecko</w:t>
      </w:r>
      <w:r>
        <w:rPr>
          <w:spacing w:val="-3"/>
          <w:sz w:val="24"/>
        </w:rPr>
        <w:t xml:space="preserve"> </w:t>
      </w:r>
      <w:r>
        <w:rPr>
          <w:sz w:val="24"/>
        </w:rPr>
        <w:t>jest</w:t>
      </w:r>
      <w:r>
        <w:rPr>
          <w:spacing w:val="-3"/>
          <w:sz w:val="24"/>
        </w:rPr>
        <w:t xml:space="preserve"> </w:t>
      </w:r>
      <w:r>
        <w:rPr>
          <w:sz w:val="24"/>
        </w:rPr>
        <w:t>bierne,</w:t>
      </w:r>
      <w:r>
        <w:rPr>
          <w:spacing w:val="-2"/>
          <w:sz w:val="24"/>
        </w:rPr>
        <w:t xml:space="preserve"> </w:t>
      </w:r>
      <w:r>
        <w:rPr>
          <w:sz w:val="24"/>
        </w:rPr>
        <w:t>wycofane,</w:t>
      </w:r>
      <w:r>
        <w:rPr>
          <w:spacing w:val="-3"/>
          <w:sz w:val="24"/>
        </w:rPr>
        <w:t xml:space="preserve"> </w:t>
      </w:r>
      <w:r>
        <w:rPr>
          <w:sz w:val="24"/>
        </w:rPr>
        <w:t>uległe,</w:t>
      </w:r>
      <w:r>
        <w:rPr>
          <w:spacing w:val="-2"/>
          <w:sz w:val="24"/>
        </w:rPr>
        <w:t xml:space="preserve"> przestraszone,</w:t>
      </w:r>
    </w:p>
    <w:p w:rsidR="008A6B0A" w:rsidRDefault="008A6B0A" w:rsidP="008A6B0A">
      <w:pPr>
        <w:pStyle w:val="Akapitzlist"/>
        <w:numPr>
          <w:ilvl w:val="0"/>
          <w:numId w:val="2"/>
        </w:numPr>
        <w:tabs>
          <w:tab w:val="left" w:pos="841"/>
        </w:tabs>
        <w:spacing w:before="78" w:line="304" w:lineRule="auto"/>
        <w:ind w:left="841" w:right="124"/>
        <w:rPr>
          <w:rFonts w:ascii="Calibri" w:hAnsi="Calibri"/>
        </w:rPr>
      </w:pPr>
      <w:r>
        <w:rPr>
          <w:sz w:val="24"/>
        </w:rPr>
        <w:t>dziecko</w:t>
      </w:r>
      <w:r>
        <w:rPr>
          <w:spacing w:val="40"/>
          <w:sz w:val="24"/>
        </w:rPr>
        <w:t xml:space="preserve"> </w:t>
      </w:r>
      <w:r>
        <w:rPr>
          <w:sz w:val="24"/>
        </w:rPr>
        <w:t>cierpi</w:t>
      </w:r>
      <w:r>
        <w:rPr>
          <w:spacing w:val="40"/>
          <w:sz w:val="24"/>
        </w:rPr>
        <w:t xml:space="preserve"> </w:t>
      </w:r>
      <w:r>
        <w:rPr>
          <w:sz w:val="24"/>
        </w:rPr>
        <w:t>na</w:t>
      </w:r>
      <w:r>
        <w:rPr>
          <w:spacing w:val="40"/>
          <w:sz w:val="24"/>
        </w:rPr>
        <w:t xml:space="preserve"> </w:t>
      </w:r>
      <w:r>
        <w:rPr>
          <w:sz w:val="24"/>
        </w:rPr>
        <w:t>powtarzające</w:t>
      </w:r>
      <w:r>
        <w:rPr>
          <w:spacing w:val="40"/>
          <w:sz w:val="24"/>
        </w:rPr>
        <w:t xml:space="preserve"> </w:t>
      </w:r>
      <w:r>
        <w:rPr>
          <w:sz w:val="24"/>
        </w:rPr>
        <w:t>się</w:t>
      </w:r>
      <w:r>
        <w:rPr>
          <w:spacing w:val="40"/>
          <w:sz w:val="24"/>
        </w:rPr>
        <w:t xml:space="preserve"> </w:t>
      </w:r>
      <w:r>
        <w:rPr>
          <w:sz w:val="24"/>
        </w:rPr>
        <w:t>dolegliwości</w:t>
      </w:r>
      <w:r>
        <w:rPr>
          <w:spacing w:val="40"/>
          <w:sz w:val="24"/>
        </w:rPr>
        <w:t xml:space="preserve"> </w:t>
      </w:r>
      <w:r>
        <w:rPr>
          <w:sz w:val="24"/>
        </w:rPr>
        <w:t>somatyczne:</w:t>
      </w:r>
      <w:r>
        <w:rPr>
          <w:spacing w:val="40"/>
          <w:sz w:val="24"/>
        </w:rPr>
        <w:t xml:space="preserve"> </w:t>
      </w:r>
      <w:r>
        <w:rPr>
          <w:sz w:val="24"/>
        </w:rPr>
        <w:t>bóle</w:t>
      </w:r>
      <w:r>
        <w:rPr>
          <w:spacing w:val="40"/>
          <w:sz w:val="24"/>
        </w:rPr>
        <w:t xml:space="preserve"> </w:t>
      </w:r>
      <w:r>
        <w:rPr>
          <w:sz w:val="24"/>
        </w:rPr>
        <w:t>brzucha,</w:t>
      </w:r>
      <w:r>
        <w:rPr>
          <w:spacing w:val="40"/>
          <w:sz w:val="24"/>
        </w:rPr>
        <w:t xml:space="preserve"> </w:t>
      </w:r>
      <w:r>
        <w:rPr>
          <w:sz w:val="24"/>
        </w:rPr>
        <w:t>głowy, mdłości itp.,</w:t>
      </w:r>
    </w:p>
    <w:p w:rsidR="008A6B0A" w:rsidRDefault="008A6B0A" w:rsidP="008A6B0A">
      <w:pPr>
        <w:pStyle w:val="Akapitzlist"/>
        <w:numPr>
          <w:ilvl w:val="0"/>
          <w:numId w:val="2"/>
        </w:numPr>
        <w:tabs>
          <w:tab w:val="left" w:pos="839"/>
          <w:tab w:val="left" w:pos="841"/>
        </w:tabs>
        <w:spacing w:before="10" w:line="307" w:lineRule="auto"/>
        <w:ind w:left="841" w:right="125"/>
        <w:rPr>
          <w:rFonts w:ascii="Calibri" w:hAnsi="Calibri"/>
        </w:rPr>
      </w:pPr>
      <w:r>
        <w:rPr>
          <w:sz w:val="24"/>
        </w:rPr>
        <w:t>dziecko</w:t>
      </w:r>
      <w:r>
        <w:rPr>
          <w:spacing w:val="40"/>
          <w:sz w:val="24"/>
        </w:rPr>
        <w:t xml:space="preserve"> </w:t>
      </w:r>
      <w:r>
        <w:rPr>
          <w:sz w:val="24"/>
        </w:rPr>
        <w:t>moczy</w:t>
      </w:r>
      <w:r>
        <w:rPr>
          <w:spacing w:val="40"/>
          <w:sz w:val="24"/>
        </w:rPr>
        <w:t xml:space="preserve"> </w:t>
      </w:r>
      <w:r>
        <w:rPr>
          <w:sz w:val="24"/>
        </w:rPr>
        <w:t>się</w:t>
      </w:r>
      <w:r>
        <w:rPr>
          <w:spacing w:val="40"/>
          <w:sz w:val="24"/>
        </w:rPr>
        <w:t xml:space="preserve"> </w:t>
      </w:r>
      <w:r>
        <w:rPr>
          <w:sz w:val="24"/>
        </w:rPr>
        <w:t>bez</w:t>
      </w:r>
      <w:r>
        <w:rPr>
          <w:spacing w:val="40"/>
          <w:sz w:val="24"/>
        </w:rPr>
        <w:t xml:space="preserve"> </w:t>
      </w:r>
      <w:r>
        <w:rPr>
          <w:sz w:val="24"/>
        </w:rPr>
        <w:t>powodu</w:t>
      </w:r>
      <w:r>
        <w:rPr>
          <w:spacing w:val="40"/>
          <w:sz w:val="24"/>
        </w:rPr>
        <w:t xml:space="preserve"> </w:t>
      </w:r>
      <w:r>
        <w:rPr>
          <w:sz w:val="24"/>
        </w:rPr>
        <w:t>lub</w:t>
      </w:r>
      <w:r>
        <w:rPr>
          <w:spacing w:val="40"/>
          <w:sz w:val="24"/>
        </w:rPr>
        <w:t xml:space="preserve"> </w:t>
      </w:r>
      <w:r>
        <w:rPr>
          <w:sz w:val="24"/>
        </w:rPr>
        <w:t>w</w:t>
      </w:r>
      <w:r>
        <w:rPr>
          <w:spacing w:val="40"/>
          <w:sz w:val="24"/>
        </w:rPr>
        <w:t xml:space="preserve"> </w:t>
      </w:r>
      <w:r>
        <w:rPr>
          <w:sz w:val="24"/>
        </w:rPr>
        <w:t>konkretnych</w:t>
      </w:r>
      <w:r>
        <w:rPr>
          <w:spacing w:val="40"/>
          <w:sz w:val="24"/>
        </w:rPr>
        <w:t xml:space="preserve"> </w:t>
      </w:r>
      <w:r>
        <w:rPr>
          <w:sz w:val="24"/>
        </w:rPr>
        <w:t>sytuacjach</w:t>
      </w:r>
      <w:r>
        <w:rPr>
          <w:spacing w:val="40"/>
          <w:sz w:val="24"/>
        </w:rPr>
        <w:t xml:space="preserve"> </w:t>
      </w:r>
      <w:r>
        <w:rPr>
          <w:sz w:val="24"/>
        </w:rPr>
        <w:t>czy</w:t>
      </w:r>
      <w:r>
        <w:rPr>
          <w:spacing w:val="40"/>
          <w:sz w:val="24"/>
        </w:rPr>
        <w:t xml:space="preserve"> </w:t>
      </w:r>
      <w:r>
        <w:rPr>
          <w:sz w:val="24"/>
        </w:rPr>
        <w:t>też</w:t>
      </w:r>
      <w:r>
        <w:rPr>
          <w:spacing w:val="40"/>
          <w:sz w:val="24"/>
        </w:rPr>
        <w:t xml:space="preserve"> </w:t>
      </w:r>
      <w:r>
        <w:rPr>
          <w:sz w:val="24"/>
        </w:rPr>
        <w:t>na</w:t>
      </w:r>
      <w:r>
        <w:rPr>
          <w:spacing w:val="40"/>
          <w:sz w:val="24"/>
        </w:rPr>
        <w:t xml:space="preserve"> </w:t>
      </w:r>
      <w:r>
        <w:rPr>
          <w:sz w:val="24"/>
        </w:rPr>
        <w:t>widok</w:t>
      </w:r>
      <w:r>
        <w:rPr>
          <w:spacing w:val="40"/>
          <w:sz w:val="24"/>
        </w:rPr>
        <w:t xml:space="preserve"> </w:t>
      </w:r>
      <w:r>
        <w:rPr>
          <w:sz w:val="24"/>
        </w:rPr>
        <w:t>określonych osób,</w:t>
      </w:r>
    </w:p>
    <w:p w:rsidR="008A6B0A" w:rsidRDefault="008A6B0A" w:rsidP="008A6B0A">
      <w:pPr>
        <w:pStyle w:val="Akapitzlist"/>
        <w:numPr>
          <w:ilvl w:val="0"/>
          <w:numId w:val="2"/>
        </w:numPr>
        <w:tabs>
          <w:tab w:val="left" w:pos="839"/>
        </w:tabs>
        <w:spacing w:before="7"/>
        <w:ind w:left="839" w:hanging="358"/>
        <w:rPr>
          <w:rFonts w:ascii="Calibri" w:hAnsi="Calibri"/>
        </w:rPr>
      </w:pPr>
      <w:r>
        <w:rPr>
          <w:sz w:val="24"/>
        </w:rPr>
        <w:t>nastąpiła</w:t>
      </w:r>
      <w:r>
        <w:rPr>
          <w:spacing w:val="-1"/>
          <w:sz w:val="24"/>
        </w:rPr>
        <w:t xml:space="preserve"> </w:t>
      </w:r>
      <w:r>
        <w:rPr>
          <w:sz w:val="24"/>
        </w:rPr>
        <w:t>nagła</w:t>
      </w:r>
      <w:r>
        <w:rPr>
          <w:spacing w:val="-2"/>
          <w:sz w:val="24"/>
        </w:rPr>
        <w:t xml:space="preserve"> </w:t>
      </w:r>
      <w:r>
        <w:rPr>
          <w:sz w:val="24"/>
        </w:rPr>
        <w:t>i</w:t>
      </w:r>
      <w:r>
        <w:rPr>
          <w:spacing w:val="-4"/>
          <w:sz w:val="24"/>
        </w:rPr>
        <w:t xml:space="preserve"> </w:t>
      </w:r>
      <w:r>
        <w:rPr>
          <w:sz w:val="24"/>
        </w:rPr>
        <w:t>wyraźna</w:t>
      </w:r>
      <w:r>
        <w:rPr>
          <w:spacing w:val="-5"/>
          <w:sz w:val="24"/>
        </w:rPr>
        <w:t xml:space="preserve"> </w:t>
      </w:r>
      <w:r>
        <w:rPr>
          <w:sz w:val="24"/>
        </w:rPr>
        <w:t>zmiana zachowania</w:t>
      </w:r>
      <w:r>
        <w:rPr>
          <w:spacing w:val="-2"/>
          <w:sz w:val="24"/>
        </w:rPr>
        <w:t xml:space="preserve"> dziecka.</w:t>
      </w:r>
    </w:p>
    <w:p w:rsidR="008A6B0A" w:rsidRDefault="008A6B0A" w:rsidP="008A6B0A">
      <w:pPr>
        <w:pStyle w:val="Tekstpodstawowy"/>
        <w:spacing w:before="160"/>
      </w:pPr>
    </w:p>
    <w:p w:rsidR="008A6B0A" w:rsidRDefault="008A6B0A" w:rsidP="008A6B0A">
      <w:pPr>
        <w:spacing w:before="1"/>
        <w:ind w:left="6"/>
        <w:jc w:val="center"/>
        <w:rPr>
          <w:b/>
          <w:sz w:val="24"/>
        </w:rPr>
      </w:pPr>
      <w:r>
        <w:rPr>
          <w:b/>
          <w:sz w:val="24"/>
        </w:rPr>
        <w:t>§</w:t>
      </w:r>
      <w:r>
        <w:rPr>
          <w:sz w:val="24"/>
        </w:rPr>
        <w:t xml:space="preserve"> </w:t>
      </w:r>
      <w:r>
        <w:rPr>
          <w:b/>
          <w:spacing w:val="-10"/>
          <w:sz w:val="24"/>
        </w:rPr>
        <w:t>4</w:t>
      </w:r>
    </w:p>
    <w:p w:rsidR="008A6B0A" w:rsidRDefault="008A6B0A" w:rsidP="008A6B0A">
      <w:pPr>
        <w:pStyle w:val="Nagwek1"/>
        <w:ind w:left="2"/>
      </w:pPr>
      <w:r>
        <w:t>Procedury</w:t>
      </w:r>
      <w:r>
        <w:rPr>
          <w:b w:val="0"/>
          <w:spacing w:val="-4"/>
        </w:rPr>
        <w:t xml:space="preserve"> </w:t>
      </w:r>
      <w:r>
        <w:rPr>
          <w:spacing w:val="-2"/>
        </w:rPr>
        <w:t>postępowania</w:t>
      </w:r>
    </w:p>
    <w:p w:rsidR="008A6B0A" w:rsidRDefault="008A6B0A" w:rsidP="008A6B0A">
      <w:pPr>
        <w:pStyle w:val="Akapitzlist"/>
        <w:numPr>
          <w:ilvl w:val="0"/>
          <w:numId w:val="1"/>
        </w:numPr>
        <w:tabs>
          <w:tab w:val="left" w:pos="479"/>
          <w:tab w:val="left" w:pos="839"/>
        </w:tabs>
        <w:spacing w:before="82" w:line="312" w:lineRule="auto"/>
        <w:ind w:left="479" w:right="120" w:hanging="360"/>
        <w:jc w:val="both"/>
        <w:rPr>
          <w:sz w:val="24"/>
        </w:rPr>
      </w:pPr>
      <w:r>
        <w:rPr>
          <w:sz w:val="24"/>
        </w:rPr>
        <w:tab/>
        <w:t>W przypadku uzyskania informacji o krzywdzeniu małoletniego lub podejrzenia krzywdzenia małoletniego, pracownik ma obowiązek:</w:t>
      </w:r>
    </w:p>
    <w:p w:rsidR="008A6B0A" w:rsidRDefault="008A6B0A" w:rsidP="008A6B0A">
      <w:pPr>
        <w:pStyle w:val="Akapitzlist"/>
        <w:numPr>
          <w:ilvl w:val="1"/>
          <w:numId w:val="1"/>
        </w:numPr>
        <w:tabs>
          <w:tab w:val="left" w:pos="841"/>
          <w:tab w:val="left" w:pos="1198"/>
        </w:tabs>
        <w:spacing w:line="312" w:lineRule="auto"/>
        <w:ind w:left="841" w:right="118"/>
        <w:jc w:val="both"/>
        <w:rPr>
          <w:sz w:val="24"/>
        </w:rPr>
      </w:pPr>
      <w:r>
        <w:rPr>
          <w:sz w:val="24"/>
        </w:rPr>
        <w:tab/>
        <w:t>wezwać</w:t>
      </w:r>
      <w:r>
        <w:rPr>
          <w:spacing w:val="-1"/>
          <w:sz w:val="24"/>
        </w:rPr>
        <w:t xml:space="preserve"> </w:t>
      </w:r>
      <w:r>
        <w:rPr>
          <w:sz w:val="24"/>
        </w:rPr>
        <w:t>pogotowie, jeżeli wystąpiło poważne</w:t>
      </w:r>
      <w:r>
        <w:rPr>
          <w:spacing w:val="-1"/>
          <w:sz w:val="24"/>
        </w:rPr>
        <w:t xml:space="preserve"> </w:t>
      </w:r>
      <w:r>
        <w:rPr>
          <w:sz w:val="24"/>
        </w:rPr>
        <w:t xml:space="preserve">uszkodzenie ciała, lub skonsultować się z pielęgniarką, jeżeli uszkodzenie nie wymaga natychmiastowej interwencji </w:t>
      </w:r>
      <w:r>
        <w:rPr>
          <w:spacing w:val="-2"/>
          <w:sz w:val="24"/>
        </w:rPr>
        <w:t>pogotowia,</w:t>
      </w:r>
    </w:p>
    <w:p w:rsidR="008A6B0A" w:rsidRDefault="008A6B0A" w:rsidP="008A6B0A">
      <w:pPr>
        <w:spacing w:line="312" w:lineRule="auto"/>
        <w:jc w:val="both"/>
        <w:rPr>
          <w:sz w:val="24"/>
        </w:rPr>
        <w:sectPr w:rsidR="008A6B0A">
          <w:pgSz w:w="11910" w:h="16840"/>
          <w:pgMar w:top="1340" w:right="1300" w:bottom="920" w:left="1300" w:header="0" w:footer="728" w:gutter="0"/>
          <w:cols w:space="708"/>
        </w:sectPr>
      </w:pPr>
    </w:p>
    <w:p w:rsidR="008A6B0A" w:rsidRDefault="008A6B0A" w:rsidP="008A6B0A">
      <w:pPr>
        <w:pStyle w:val="Akapitzlist"/>
        <w:numPr>
          <w:ilvl w:val="1"/>
          <w:numId w:val="1"/>
        </w:numPr>
        <w:tabs>
          <w:tab w:val="left" w:pos="841"/>
          <w:tab w:val="left" w:pos="1198"/>
        </w:tabs>
        <w:spacing w:before="62" w:line="312" w:lineRule="auto"/>
        <w:ind w:left="841" w:right="117"/>
        <w:jc w:val="both"/>
        <w:rPr>
          <w:sz w:val="24"/>
        </w:rPr>
      </w:pPr>
      <w:r>
        <w:rPr>
          <w:sz w:val="24"/>
        </w:rPr>
        <w:lastRenderedPageBreak/>
        <w:tab/>
        <w:t>poinformować dyrektora placówki o zdarzeniu lub o swoich podejrzeniach co do krzywdzenia małoletniego,</w:t>
      </w:r>
    </w:p>
    <w:p w:rsidR="008A6B0A" w:rsidRDefault="008A6B0A" w:rsidP="008A6B0A">
      <w:pPr>
        <w:pStyle w:val="Akapitzlist"/>
        <w:numPr>
          <w:ilvl w:val="1"/>
          <w:numId w:val="1"/>
        </w:numPr>
        <w:tabs>
          <w:tab w:val="left" w:pos="841"/>
          <w:tab w:val="left" w:pos="1198"/>
        </w:tabs>
        <w:spacing w:line="312" w:lineRule="auto"/>
        <w:ind w:left="841" w:right="118"/>
        <w:jc w:val="both"/>
        <w:rPr>
          <w:sz w:val="24"/>
        </w:rPr>
      </w:pPr>
      <w:r>
        <w:rPr>
          <w:sz w:val="24"/>
        </w:rPr>
        <w:tab/>
        <w:t>sporządzić notatkę służbową opisującą zdarzenie, w szczególności przyczynę wystąpienia podejrzenia o krzywdzeniu małoletniego.</w:t>
      </w:r>
    </w:p>
    <w:p w:rsidR="008A6B0A" w:rsidRDefault="008A6B0A" w:rsidP="008A6B0A">
      <w:pPr>
        <w:pStyle w:val="Akapitzlist"/>
        <w:numPr>
          <w:ilvl w:val="0"/>
          <w:numId w:val="1"/>
        </w:numPr>
        <w:tabs>
          <w:tab w:val="left" w:pos="840"/>
        </w:tabs>
        <w:spacing w:line="274" w:lineRule="exact"/>
        <w:ind w:left="840"/>
        <w:jc w:val="both"/>
        <w:rPr>
          <w:sz w:val="24"/>
        </w:rPr>
      </w:pPr>
      <w:r>
        <w:rPr>
          <w:sz w:val="24"/>
        </w:rPr>
        <w:t>Powiadamiając</w:t>
      </w:r>
      <w:r>
        <w:rPr>
          <w:spacing w:val="-2"/>
          <w:sz w:val="24"/>
        </w:rPr>
        <w:t xml:space="preserve"> </w:t>
      </w:r>
      <w:r>
        <w:rPr>
          <w:sz w:val="24"/>
        </w:rPr>
        <w:t>dyrektora</w:t>
      </w:r>
      <w:r>
        <w:rPr>
          <w:spacing w:val="-4"/>
          <w:sz w:val="24"/>
        </w:rPr>
        <w:t xml:space="preserve"> </w:t>
      </w:r>
      <w:r>
        <w:rPr>
          <w:sz w:val="24"/>
        </w:rPr>
        <w:t>o</w:t>
      </w:r>
      <w:r>
        <w:rPr>
          <w:spacing w:val="-4"/>
          <w:sz w:val="24"/>
        </w:rPr>
        <w:t xml:space="preserve"> </w:t>
      </w:r>
      <w:r>
        <w:rPr>
          <w:sz w:val="24"/>
        </w:rPr>
        <w:t>podejrzeniu</w:t>
      </w:r>
      <w:r>
        <w:rPr>
          <w:spacing w:val="-4"/>
          <w:sz w:val="24"/>
        </w:rPr>
        <w:t xml:space="preserve"> </w:t>
      </w:r>
      <w:r>
        <w:rPr>
          <w:sz w:val="24"/>
        </w:rPr>
        <w:t>krzywdzenia</w:t>
      </w:r>
      <w:r>
        <w:rPr>
          <w:spacing w:val="-3"/>
          <w:sz w:val="24"/>
        </w:rPr>
        <w:t xml:space="preserve"> </w:t>
      </w:r>
      <w:r>
        <w:rPr>
          <w:sz w:val="24"/>
        </w:rPr>
        <w:t>małoletniego,</w:t>
      </w:r>
      <w:r>
        <w:rPr>
          <w:spacing w:val="-3"/>
          <w:sz w:val="24"/>
        </w:rPr>
        <w:t xml:space="preserve"> </w:t>
      </w:r>
      <w:r>
        <w:rPr>
          <w:spacing w:val="-2"/>
          <w:sz w:val="24"/>
        </w:rPr>
        <w:t>pracownik:</w:t>
      </w:r>
    </w:p>
    <w:p w:rsidR="008A6B0A" w:rsidRDefault="008A6B0A" w:rsidP="008A6B0A">
      <w:pPr>
        <w:pStyle w:val="Akapitzlist"/>
        <w:numPr>
          <w:ilvl w:val="1"/>
          <w:numId w:val="1"/>
        </w:numPr>
        <w:tabs>
          <w:tab w:val="left" w:pos="842"/>
          <w:tab w:val="left" w:pos="1199"/>
        </w:tabs>
        <w:spacing w:before="80" w:line="312" w:lineRule="auto"/>
        <w:ind w:left="842" w:right="117"/>
        <w:jc w:val="both"/>
        <w:rPr>
          <w:sz w:val="24"/>
        </w:rPr>
      </w:pPr>
      <w:r>
        <w:rPr>
          <w:sz w:val="24"/>
        </w:rPr>
        <w:tab/>
        <w:t>przedstawia formy i okoliczności krzywdzenia, które udało mu się ustalić lub których wystąpienie podejrzewa,</w:t>
      </w:r>
    </w:p>
    <w:p w:rsidR="008A6B0A" w:rsidRDefault="008A6B0A" w:rsidP="008A6B0A">
      <w:pPr>
        <w:pStyle w:val="Akapitzlist"/>
        <w:numPr>
          <w:ilvl w:val="1"/>
          <w:numId w:val="1"/>
        </w:numPr>
        <w:tabs>
          <w:tab w:val="left" w:pos="842"/>
          <w:tab w:val="left" w:pos="1199"/>
        </w:tabs>
        <w:spacing w:line="312" w:lineRule="auto"/>
        <w:ind w:left="842" w:right="116"/>
        <w:jc w:val="both"/>
        <w:rPr>
          <w:sz w:val="24"/>
        </w:rPr>
      </w:pPr>
      <w:r>
        <w:rPr>
          <w:sz w:val="24"/>
        </w:rPr>
        <w:tab/>
        <w:t>informuje o zachowaniach i wypowiedziach dziecka wskazujących na doświadczenie krzywdzenia.</w:t>
      </w:r>
    </w:p>
    <w:p w:rsidR="008A6B0A" w:rsidRDefault="008A6B0A" w:rsidP="008A6B0A">
      <w:pPr>
        <w:pStyle w:val="Akapitzlist"/>
        <w:numPr>
          <w:ilvl w:val="0"/>
          <w:numId w:val="1"/>
        </w:numPr>
        <w:tabs>
          <w:tab w:val="left" w:pos="480"/>
          <w:tab w:val="left" w:pos="840"/>
        </w:tabs>
        <w:spacing w:line="312" w:lineRule="auto"/>
        <w:ind w:right="115" w:hanging="360"/>
        <w:jc w:val="both"/>
        <w:rPr>
          <w:sz w:val="24"/>
        </w:rPr>
      </w:pPr>
      <w:r>
        <w:rPr>
          <w:sz w:val="24"/>
        </w:rPr>
        <w:tab/>
        <w:t>W przypadku, gdy zachodzi podejrzenie popełnienia wobec małoletniego jednego z przestępstw wskazanych w § 2:</w:t>
      </w:r>
    </w:p>
    <w:p w:rsidR="008A6B0A" w:rsidRDefault="008A6B0A" w:rsidP="008A6B0A">
      <w:pPr>
        <w:pStyle w:val="Akapitzlist"/>
        <w:numPr>
          <w:ilvl w:val="1"/>
          <w:numId w:val="1"/>
        </w:numPr>
        <w:tabs>
          <w:tab w:val="left" w:pos="842"/>
          <w:tab w:val="left" w:pos="1199"/>
        </w:tabs>
        <w:spacing w:line="312" w:lineRule="auto"/>
        <w:ind w:left="842" w:right="127"/>
        <w:jc w:val="both"/>
        <w:rPr>
          <w:sz w:val="24"/>
        </w:rPr>
      </w:pPr>
      <w:r>
        <w:rPr>
          <w:sz w:val="24"/>
        </w:rPr>
        <w:tab/>
        <w:t xml:space="preserve">dyrektor placówki składa zawiadomienie na policję lub do prokuratury, realizując obowiązek wynikający z art. 304 § 2 </w:t>
      </w:r>
      <w:r>
        <w:rPr>
          <w:i/>
          <w:sz w:val="24"/>
        </w:rPr>
        <w:t>Kodeksu</w:t>
      </w:r>
      <w:r>
        <w:rPr>
          <w:sz w:val="24"/>
        </w:rPr>
        <w:t xml:space="preserve"> </w:t>
      </w:r>
      <w:r>
        <w:rPr>
          <w:i/>
          <w:sz w:val="24"/>
        </w:rPr>
        <w:t>postępowania</w:t>
      </w:r>
      <w:r>
        <w:rPr>
          <w:sz w:val="24"/>
        </w:rPr>
        <w:t xml:space="preserve"> </w:t>
      </w:r>
      <w:r>
        <w:rPr>
          <w:i/>
          <w:sz w:val="24"/>
        </w:rPr>
        <w:t>karnego</w:t>
      </w:r>
      <w:r>
        <w:rPr>
          <w:sz w:val="24"/>
        </w:rPr>
        <w:t>,</w:t>
      </w:r>
    </w:p>
    <w:p w:rsidR="008A6B0A" w:rsidRDefault="008A6B0A" w:rsidP="008A6B0A">
      <w:pPr>
        <w:pStyle w:val="Akapitzlist"/>
        <w:numPr>
          <w:ilvl w:val="1"/>
          <w:numId w:val="1"/>
        </w:numPr>
        <w:tabs>
          <w:tab w:val="left" w:pos="842"/>
          <w:tab w:val="left" w:pos="1199"/>
        </w:tabs>
        <w:spacing w:line="312" w:lineRule="auto"/>
        <w:ind w:left="842" w:right="119"/>
        <w:jc w:val="both"/>
        <w:rPr>
          <w:sz w:val="24"/>
        </w:rPr>
      </w:pPr>
      <w:r>
        <w:rPr>
          <w:sz w:val="24"/>
        </w:rPr>
        <w:tab/>
        <w:t>dyrektor podejmuje niezbędne czynności do czasu przybycia organu powołanego do ścigania przestępstw lub do czasu wydania przez ten organ stosownego zarządzenia, aby nie dopuścić do</w:t>
      </w:r>
      <w:r>
        <w:rPr>
          <w:spacing w:val="-1"/>
          <w:sz w:val="24"/>
        </w:rPr>
        <w:t xml:space="preserve"> </w:t>
      </w:r>
      <w:r>
        <w:rPr>
          <w:sz w:val="24"/>
        </w:rPr>
        <w:t>zatarcia śladów i dowodów przestępstwa, o</w:t>
      </w:r>
      <w:r>
        <w:rPr>
          <w:spacing w:val="-1"/>
          <w:sz w:val="24"/>
        </w:rPr>
        <w:t xml:space="preserve"> </w:t>
      </w:r>
      <w:r>
        <w:rPr>
          <w:sz w:val="24"/>
        </w:rPr>
        <w:t>ile miało ono miejsce na terenie placówki.</w:t>
      </w:r>
    </w:p>
    <w:p w:rsidR="008A6B0A" w:rsidRDefault="008A6B0A" w:rsidP="008A6B0A">
      <w:pPr>
        <w:pStyle w:val="Akapitzlist"/>
        <w:numPr>
          <w:ilvl w:val="0"/>
          <w:numId w:val="1"/>
        </w:numPr>
        <w:tabs>
          <w:tab w:val="left" w:pos="480"/>
          <w:tab w:val="left" w:pos="840"/>
        </w:tabs>
        <w:spacing w:line="312" w:lineRule="auto"/>
        <w:ind w:right="122" w:hanging="360"/>
        <w:jc w:val="both"/>
        <w:rPr>
          <w:sz w:val="24"/>
        </w:rPr>
      </w:pPr>
      <w:r>
        <w:rPr>
          <w:sz w:val="24"/>
        </w:rPr>
        <w:tab/>
        <w:t>Dyrektor składa zawiadomienie na policję lub do prokuratury, korzystając ze wzoru stanowiącego załącznik do niniejszej procedury.</w:t>
      </w:r>
    </w:p>
    <w:p w:rsidR="008A6B0A" w:rsidRDefault="008A6B0A" w:rsidP="008A6B0A">
      <w:pPr>
        <w:spacing w:line="312" w:lineRule="auto"/>
        <w:jc w:val="both"/>
        <w:rPr>
          <w:sz w:val="24"/>
        </w:rPr>
        <w:sectPr w:rsidR="008A6B0A">
          <w:pgSz w:w="11910" w:h="16840"/>
          <w:pgMar w:top="1340" w:right="1300" w:bottom="920" w:left="1300" w:header="0" w:footer="728" w:gutter="0"/>
          <w:cols w:space="708"/>
        </w:sectPr>
      </w:pPr>
    </w:p>
    <w:p w:rsidR="008A6B0A" w:rsidRDefault="008A6B0A" w:rsidP="008A6B0A">
      <w:pPr>
        <w:pStyle w:val="Tekstpodstawowy"/>
        <w:spacing w:before="62" w:line="312" w:lineRule="auto"/>
        <w:ind w:left="8220" w:right="111" w:hanging="274"/>
        <w:jc w:val="right"/>
      </w:pPr>
      <w:r>
        <w:lastRenderedPageBreak/>
        <w:t>Załącznik</w:t>
      </w:r>
      <w:r>
        <w:rPr>
          <w:spacing w:val="-15"/>
        </w:rPr>
        <w:t xml:space="preserve"> </w:t>
      </w:r>
      <w:r>
        <w:t xml:space="preserve">do </w:t>
      </w:r>
      <w:r>
        <w:rPr>
          <w:spacing w:val="-2"/>
        </w:rPr>
        <w:t>procedury</w:t>
      </w:r>
    </w:p>
    <w:p w:rsidR="008A6B0A" w:rsidRDefault="008A6B0A" w:rsidP="008A6B0A">
      <w:pPr>
        <w:pStyle w:val="Tekstpodstawowy"/>
      </w:pPr>
    </w:p>
    <w:p w:rsidR="008A6B0A" w:rsidRDefault="008A6B0A" w:rsidP="008A6B0A">
      <w:pPr>
        <w:pStyle w:val="Tekstpodstawowy"/>
        <w:spacing w:before="162"/>
      </w:pPr>
    </w:p>
    <w:p w:rsidR="008A6B0A" w:rsidRDefault="008A6B0A" w:rsidP="008A6B0A">
      <w:pPr>
        <w:pStyle w:val="Tekstpodstawowy"/>
        <w:spacing w:line="312" w:lineRule="auto"/>
        <w:ind w:left="5397" w:right="122"/>
        <w:jc w:val="right"/>
      </w:pPr>
      <w:r>
        <w:t>Komenda</w:t>
      </w:r>
      <w:r>
        <w:rPr>
          <w:spacing w:val="-2"/>
        </w:rPr>
        <w:t xml:space="preserve"> </w:t>
      </w:r>
      <w:r>
        <w:t>Rejonowa</w:t>
      </w:r>
      <w:r>
        <w:rPr>
          <w:spacing w:val="-2"/>
        </w:rPr>
        <w:t xml:space="preserve"> </w:t>
      </w:r>
      <w:r>
        <w:t>Policji</w:t>
      </w:r>
      <w:r>
        <w:rPr>
          <w:spacing w:val="-2"/>
        </w:rPr>
        <w:t xml:space="preserve"> </w:t>
      </w:r>
      <w:r>
        <w:t>w</w:t>
      </w:r>
      <w:r>
        <w:rPr>
          <w:spacing w:val="-3"/>
        </w:rPr>
        <w:t xml:space="preserve"> </w:t>
      </w:r>
      <w:r>
        <w:t>....... bądź</w:t>
      </w:r>
      <w:r>
        <w:rPr>
          <w:spacing w:val="-4"/>
        </w:rPr>
        <w:t xml:space="preserve"> </w:t>
      </w:r>
      <w:r>
        <w:t>Prokuratura</w:t>
      </w:r>
      <w:r>
        <w:rPr>
          <w:spacing w:val="-1"/>
        </w:rPr>
        <w:t xml:space="preserve"> </w:t>
      </w:r>
      <w:r>
        <w:t>Rejonowa</w:t>
      </w:r>
      <w:r>
        <w:rPr>
          <w:spacing w:val="-3"/>
        </w:rPr>
        <w:t xml:space="preserve"> </w:t>
      </w:r>
      <w:r>
        <w:t>w</w:t>
      </w:r>
      <w:r>
        <w:rPr>
          <w:spacing w:val="-2"/>
        </w:rPr>
        <w:t xml:space="preserve"> .......</w:t>
      </w:r>
    </w:p>
    <w:p w:rsidR="008A6B0A" w:rsidRDefault="008A6B0A" w:rsidP="008A6B0A">
      <w:pPr>
        <w:pStyle w:val="Tekstpodstawowy"/>
      </w:pPr>
    </w:p>
    <w:p w:rsidR="008A6B0A" w:rsidRDefault="008A6B0A" w:rsidP="008A6B0A">
      <w:pPr>
        <w:pStyle w:val="Tekstpodstawowy"/>
        <w:spacing w:before="162"/>
      </w:pPr>
    </w:p>
    <w:p w:rsidR="008A6B0A" w:rsidRDefault="008A6B0A" w:rsidP="008A6B0A">
      <w:pPr>
        <w:pStyle w:val="Nagwek1"/>
        <w:spacing w:before="1"/>
        <w:ind w:left="2"/>
      </w:pPr>
      <w:r>
        <w:t>Zawiadomienie</w:t>
      </w:r>
      <w:r>
        <w:rPr>
          <w:b w:val="0"/>
          <w:spacing w:val="-4"/>
        </w:rPr>
        <w:t xml:space="preserve"> </w:t>
      </w:r>
      <w:r>
        <w:t>o</w:t>
      </w:r>
      <w:r>
        <w:rPr>
          <w:b w:val="0"/>
          <w:spacing w:val="-5"/>
        </w:rPr>
        <w:t xml:space="preserve"> </w:t>
      </w:r>
      <w:r>
        <w:t>możliwości</w:t>
      </w:r>
      <w:r>
        <w:rPr>
          <w:b w:val="0"/>
          <w:spacing w:val="-4"/>
        </w:rPr>
        <w:t xml:space="preserve"> </w:t>
      </w:r>
      <w:r>
        <w:t>popełnienia</w:t>
      </w:r>
      <w:r>
        <w:rPr>
          <w:b w:val="0"/>
          <w:spacing w:val="-3"/>
        </w:rPr>
        <w:t xml:space="preserve"> </w:t>
      </w:r>
      <w:r>
        <w:rPr>
          <w:spacing w:val="-2"/>
        </w:rPr>
        <w:t>przestępstwa</w:t>
      </w:r>
    </w:p>
    <w:p w:rsidR="008A6B0A" w:rsidRDefault="008A6B0A" w:rsidP="008A6B0A">
      <w:pPr>
        <w:pStyle w:val="Tekstpodstawowy"/>
        <w:spacing w:before="440"/>
        <w:ind w:left="120"/>
        <w:jc w:val="both"/>
      </w:pPr>
      <w:r>
        <w:t>Niniejszym</w:t>
      </w:r>
      <w:r>
        <w:rPr>
          <w:spacing w:val="9"/>
        </w:rPr>
        <w:t xml:space="preserve"> </w:t>
      </w:r>
      <w:r>
        <w:t>zawiadamiam</w:t>
      </w:r>
      <w:r>
        <w:rPr>
          <w:spacing w:val="9"/>
        </w:rPr>
        <w:t xml:space="preserve"> </w:t>
      </w:r>
      <w:r>
        <w:t>o</w:t>
      </w:r>
      <w:r>
        <w:rPr>
          <w:spacing w:val="8"/>
        </w:rPr>
        <w:t xml:space="preserve"> </w:t>
      </w:r>
      <w:r>
        <w:t>możliwości</w:t>
      </w:r>
      <w:r>
        <w:rPr>
          <w:spacing w:val="9"/>
        </w:rPr>
        <w:t xml:space="preserve"> </w:t>
      </w:r>
      <w:r>
        <w:t>popełnienia</w:t>
      </w:r>
      <w:r>
        <w:rPr>
          <w:spacing w:val="11"/>
        </w:rPr>
        <w:t xml:space="preserve"> </w:t>
      </w:r>
      <w:r>
        <w:t>przestępstwa</w:t>
      </w:r>
      <w:r>
        <w:rPr>
          <w:spacing w:val="10"/>
        </w:rPr>
        <w:t xml:space="preserve"> </w:t>
      </w:r>
      <w:r>
        <w:t>kwalifikowanego</w:t>
      </w:r>
      <w:r>
        <w:rPr>
          <w:spacing w:val="12"/>
        </w:rPr>
        <w:t xml:space="preserve"> </w:t>
      </w:r>
      <w:r>
        <w:t>z</w:t>
      </w:r>
      <w:r>
        <w:rPr>
          <w:spacing w:val="8"/>
        </w:rPr>
        <w:t xml:space="preserve"> </w:t>
      </w:r>
      <w:r>
        <w:t>art</w:t>
      </w:r>
      <w:r>
        <w:rPr>
          <w:spacing w:val="62"/>
        </w:rPr>
        <w:t xml:space="preserve">   </w:t>
      </w:r>
      <w:r>
        <w:rPr>
          <w:spacing w:val="-10"/>
          <w:vertAlign w:val="superscript"/>
        </w:rPr>
        <w:t>2</w:t>
      </w:r>
    </w:p>
    <w:p w:rsidR="008A6B0A" w:rsidRDefault="008A6B0A" w:rsidP="008A6B0A">
      <w:pPr>
        <w:tabs>
          <w:tab w:val="left" w:leader="dot" w:pos="2877"/>
        </w:tabs>
        <w:spacing w:before="82" w:line="312" w:lineRule="auto"/>
        <w:ind w:left="120" w:right="120"/>
        <w:jc w:val="both"/>
        <w:rPr>
          <w:sz w:val="24"/>
        </w:rPr>
      </w:pP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6</w:t>
      </w:r>
      <w:r>
        <w:rPr>
          <w:sz w:val="24"/>
        </w:rPr>
        <w:t xml:space="preserve"> </w:t>
      </w:r>
      <w:r>
        <w:rPr>
          <w:i/>
          <w:sz w:val="24"/>
        </w:rPr>
        <w:t>czerwca</w:t>
      </w:r>
      <w:r>
        <w:rPr>
          <w:sz w:val="24"/>
        </w:rPr>
        <w:t xml:space="preserve"> </w:t>
      </w:r>
      <w:r>
        <w:rPr>
          <w:i/>
          <w:sz w:val="24"/>
        </w:rPr>
        <w:t>1997</w:t>
      </w:r>
      <w:r>
        <w:rPr>
          <w:sz w:val="24"/>
        </w:rPr>
        <w:t xml:space="preserve"> </w:t>
      </w:r>
      <w:r>
        <w:rPr>
          <w:i/>
          <w:sz w:val="24"/>
        </w:rPr>
        <w:t>r.</w:t>
      </w:r>
      <w:r>
        <w:rPr>
          <w:sz w:val="24"/>
        </w:rPr>
        <w:t xml:space="preserve"> </w:t>
      </w:r>
      <w:r>
        <w:rPr>
          <w:i/>
          <w:sz w:val="24"/>
        </w:rPr>
        <w:t>Kodeks</w:t>
      </w:r>
      <w:r>
        <w:rPr>
          <w:sz w:val="24"/>
        </w:rPr>
        <w:t xml:space="preserve"> </w:t>
      </w:r>
      <w:r>
        <w:rPr>
          <w:i/>
          <w:sz w:val="24"/>
        </w:rPr>
        <w:t>karny</w:t>
      </w:r>
      <w:r>
        <w:rPr>
          <w:sz w:val="24"/>
        </w:rPr>
        <w:t xml:space="preserve"> (t.j. Dz.U. z 2022 r. poz. 1138 ze zm.) na szkodę małoletniego</w:t>
      </w:r>
      <w:r>
        <w:rPr>
          <w:sz w:val="24"/>
        </w:rPr>
        <w:tab/>
      </w:r>
      <w:r>
        <w:rPr>
          <w:spacing w:val="-10"/>
          <w:sz w:val="24"/>
          <w:vertAlign w:val="superscript"/>
        </w:rPr>
        <w:t>3</w:t>
      </w:r>
    </w:p>
    <w:p w:rsidR="008A6B0A" w:rsidRDefault="008A6B0A" w:rsidP="008A6B0A">
      <w:pPr>
        <w:pStyle w:val="Tekstpodstawowy"/>
        <w:spacing w:before="80"/>
      </w:pPr>
    </w:p>
    <w:p w:rsidR="008A6B0A" w:rsidRDefault="008A6B0A" w:rsidP="008A6B0A">
      <w:pPr>
        <w:pStyle w:val="Nagwek1"/>
        <w:spacing w:before="0"/>
      </w:pPr>
      <w:r>
        <w:rPr>
          <w:spacing w:val="-2"/>
        </w:rPr>
        <w:t>Uzasadnienie</w:t>
      </w:r>
    </w:p>
    <w:p w:rsidR="008A6B0A" w:rsidRDefault="008A6B0A" w:rsidP="008A6B0A">
      <w:pPr>
        <w:spacing w:before="82" w:line="312" w:lineRule="auto"/>
        <w:ind w:left="120" w:right="145"/>
        <w:jc w:val="both"/>
        <w:rPr>
          <w:i/>
          <w:sz w:val="24"/>
        </w:rPr>
      </w:pPr>
      <w:r>
        <w:rPr>
          <w:i/>
          <w:sz w:val="24"/>
        </w:rPr>
        <w:t>(W</w:t>
      </w:r>
      <w:r>
        <w:rPr>
          <w:sz w:val="24"/>
        </w:rPr>
        <w:t xml:space="preserve"> </w:t>
      </w:r>
      <w:r>
        <w:rPr>
          <w:i/>
          <w:sz w:val="24"/>
        </w:rPr>
        <w:t>uzasadnieniu</w:t>
      </w:r>
      <w:r>
        <w:rPr>
          <w:sz w:val="24"/>
        </w:rPr>
        <w:t xml:space="preserve"> </w:t>
      </w:r>
      <w:r>
        <w:rPr>
          <w:i/>
          <w:sz w:val="24"/>
        </w:rPr>
        <w:t>opisać</w:t>
      </w:r>
      <w:r>
        <w:rPr>
          <w:sz w:val="24"/>
        </w:rPr>
        <w:t xml:space="preserve"> </w:t>
      </w:r>
      <w:r>
        <w:rPr>
          <w:i/>
          <w:sz w:val="24"/>
        </w:rPr>
        <w:t>stan</w:t>
      </w:r>
      <w:r>
        <w:rPr>
          <w:sz w:val="24"/>
        </w:rPr>
        <w:t xml:space="preserve"> </w:t>
      </w:r>
      <w:r>
        <w:rPr>
          <w:i/>
          <w:sz w:val="24"/>
        </w:rPr>
        <w:t>faktyczny,</w:t>
      </w:r>
      <w:r>
        <w:rPr>
          <w:sz w:val="24"/>
        </w:rPr>
        <w:t xml:space="preserve"> </w:t>
      </w:r>
      <w:r>
        <w:rPr>
          <w:i/>
          <w:sz w:val="24"/>
        </w:rPr>
        <w:t>w</w:t>
      </w:r>
      <w:r>
        <w:rPr>
          <w:sz w:val="24"/>
        </w:rPr>
        <w:t xml:space="preserve"> </w:t>
      </w:r>
      <w:r>
        <w:rPr>
          <w:i/>
          <w:sz w:val="24"/>
        </w:rPr>
        <w:t>szczególności</w:t>
      </w:r>
      <w:r>
        <w:rPr>
          <w:sz w:val="24"/>
        </w:rPr>
        <w:t xml:space="preserve"> </w:t>
      </w:r>
      <w:r>
        <w:rPr>
          <w:i/>
          <w:sz w:val="24"/>
        </w:rPr>
        <w:t>to,</w:t>
      </w:r>
      <w:r>
        <w:rPr>
          <w:sz w:val="24"/>
        </w:rPr>
        <w:t xml:space="preserve"> </w:t>
      </w:r>
      <w:r>
        <w:rPr>
          <w:i/>
          <w:sz w:val="24"/>
        </w:rPr>
        <w:t>w</w:t>
      </w:r>
      <w:r>
        <w:rPr>
          <w:sz w:val="24"/>
        </w:rPr>
        <w:t xml:space="preserve"> </w:t>
      </w:r>
      <w:r>
        <w:rPr>
          <w:i/>
          <w:sz w:val="24"/>
        </w:rPr>
        <w:t>jaki</w:t>
      </w:r>
      <w:r>
        <w:rPr>
          <w:sz w:val="24"/>
        </w:rPr>
        <w:t xml:space="preserve"> </w:t>
      </w:r>
      <w:r>
        <w:rPr>
          <w:i/>
          <w:sz w:val="24"/>
        </w:rPr>
        <w:t>sposób</w:t>
      </w:r>
      <w:r>
        <w:rPr>
          <w:sz w:val="24"/>
        </w:rPr>
        <w:t xml:space="preserve"> </w:t>
      </w:r>
      <w:r>
        <w:rPr>
          <w:i/>
          <w:sz w:val="24"/>
        </w:rPr>
        <w:t>pracownicy</w:t>
      </w:r>
      <w:r>
        <w:rPr>
          <w:sz w:val="24"/>
        </w:rPr>
        <w:t xml:space="preserve"> </w:t>
      </w:r>
      <w:r>
        <w:rPr>
          <w:i/>
          <w:sz w:val="24"/>
        </w:rPr>
        <w:t>placówki</w:t>
      </w:r>
      <w:r>
        <w:rPr>
          <w:sz w:val="24"/>
        </w:rPr>
        <w:t xml:space="preserve"> </w:t>
      </w:r>
      <w:r>
        <w:rPr>
          <w:i/>
          <w:sz w:val="24"/>
        </w:rPr>
        <w:t>dowiedzieli</w:t>
      </w:r>
      <w:r>
        <w:rPr>
          <w:sz w:val="24"/>
        </w:rPr>
        <w:t xml:space="preserve"> </w:t>
      </w:r>
      <w:r>
        <w:rPr>
          <w:i/>
          <w:sz w:val="24"/>
        </w:rPr>
        <w:t>się</w:t>
      </w:r>
      <w:r>
        <w:rPr>
          <w:sz w:val="24"/>
        </w:rPr>
        <w:t xml:space="preserve"> </w:t>
      </w:r>
      <w:r>
        <w:rPr>
          <w:i/>
          <w:sz w:val="24"/>
        </w:rPr>
        <w:t>o</w:t>
      </w:r>
      <w:r>
        <w:rPr>
          <w:sz w:val="24"/>
        </w:rPr>
        <w:t xml:space="preserve"> </w:t>
      </w:r>
      <w:r>
        <w:rPr>
          <w:i/>
          <w:sz w:val="24"/>
        </w:rPr>
        <w:t>przestępstwie</w:t>
      </w:r>
      <w:r>
        <w:rPr>
          <w:sz w:val="24"/>
        </w:rPr>
        <w:t xml:space="preserve"> </w:t>
      </w:r>
      <w:r>
        <w:rPr>
          <w:i/>
          <w:sz w:val="24"/>
        </w:rPr>
        <w:t>popełnionym</w:t>
      </w:r>
      <w:r>
        <w:rPr>
          <w:sz w:val="24"/>
        </w:rPr>
        <w:t xml:space="preserve"> </w:t>
      </w:r>
      <w:r>
        <w:rPr>
          <w:i/>
          <w:sz w:val="24"/>
        </w:rPr>
        <w:t>na</w:t>
      </w:r>
      <w:r>
        <w:rPr>
          <w:sz w:val="24"/>
        </w:rPr>
        <w:t xml:space="preserve"> </w:t>
      </w:r>
      <w:r>
        <w:rPr>
          <w:i/>
          <w:sz w:val="24"/>
        </w:rPr>
        <w:t>szkodę</w:t>
      </w:r>
      <w:r>
        <w:rPr>
          <w:sz w:val="24"/>
        </w:rPr>
        <w:t xml:space="preserve"> </w:t>
      </w:r>
      <w:r>
        <w:rPr>
          <w:i/>
          <w:sz w:val="24"/>
        </w:rPr>
        <w:t>małoletniego</w:t>
      </w:r>
      <w:r>
        <w:rPr>
          <w:sz w:val="24"/>
        </w:rPr>
        <w:t xml:space="preserve"> </w:t>
      </w:r>
      <w:r>
        <w:rPr>
          <w:i/>
          <w:sz w:val="24"/>
        </w:rPr>
        <w:t>i</w:t>
      </w:r>
      <w:r>
        <w:rPr>
          <w:sz w:val="24"/>
        </w:rPr>
        <w:t xml:space="preserve"> </w:t>
      </w:r>
      <w:r>
        <w:rPr>
          <w:i/>
          <w:sz w:val="24"/>
        </w:rPr>
        <w:t>jakie</w:t>
      </w:r>
      <w:r>
        <w:rPr>
          <w:sz w:val="24"/>
        </w:rPr>
        <w:t xml:space="preserve"> </w:t>
      </w:r>
      <w:r>
        <w:rPr>
          <w:i/>
          <w:sz w:val="24"/>
        </w:rPr>
        <w:t>okoliczności</w:t>
      </w:r>
      <w:r>
        <w:rPr>
          <w:spacing w:val="-1"/>
          <w:sz w:val="24"/>
        </w:rPr>
        <w:t xml:space="preserve"> </w:t>
      </w:r>
      <w:r>
        <w:rPr>
          <w:i/>
          <w:sz w:val="24"/>
        </w:rPr>
        <w:t>lub</w:t>
      </w:r>
      <w:r>
        <w:rPr>
          <w:spacing w:val="-2"/>
          <w:sz w:val="24"/>
        </w:rPr>
        <w:t xml:space="preserve"> </w:t>
      </w:r>
      <w:r>
        <w:rPr>
          <w:i/>
          <w:sz w:val="24"/>
        </w:rPr>
        <w:t>dowody</w:t>
      </w:r>
      <w:r>
        <w:rPr>
          <w:spacing w:val="-3"/>
          <w:sz w:val="24"/>
        </w:rPr>
        <w:t xml:space="preserve"> </w:t>
      </w:r>
      <w:r>
        <w:rPr>
          <w:i/>
          <w:sz w:val="24"/>
        </w:rPr>
        <w:t>świadczą</w:t>
      </w:r>
      <w:r>
        <w:rPr>
          <w:spacing w:val="-2"/>
          <w:sz w:val="24"/>
        </w:rPr>
        <w:t xml:space="preserve"> </w:t>
      </w:r>
      <w:r>
        <w:rPr>
          <w:i/>
          <w:sz w:val="24"/>
        </w:rPr>
        <w:t>o</w:t>
      </w:r>
      <w:r>
        <w:rPr>
          <w:spacing w:val="-2"/>
          <w:sz w:val="24"/>
        </w:rPr>
        <w:t xml:space="preserve"> </w:t>
      </w:r>
      <w:r>
        <w:rPr>
          <w:i/>
          <w:sz w:val="24"/>
        </w:rPr>
        <w:t>możliwości</w:t>
      </w:r>
      <w:r>
        <w:rPr>
          <w:spacing w:val="-1"/>
          <w:sz w:val="24"/>
        </w:rPr>
        <w:t xml:space="preserve"> </w:t>
      </w:r>
      <w:r>
        <w:rPr>
          <w:i/>
          <w:sz w:val="24"/>
        </w:rPr>
        <w:t>popełnienia</w:t>
      </w:r>
      <w:r>
        <w:rPr>
          <w:sz w:val="24"/>
        </w:rPr>
        <w:t xml:space="preserve"> </w:t>
      </w:r>
      <w:r>
        <w:rPr>
          <w:i/>
          <w:sz w:val="24"/>
        </w:rPr>
        <w:t>przestępstwa.</w:t>
      </w:r>
      <w:r>
        <w:rPr>
          <w:sz w:val="24"/>
        </w:rPr>
        <w:t xml:space="preserve"> </w:t>
      </w:r>
      <w:r>
        <w:rPr>
          <w:i/>
          <w:sz w:val="24"/>
        </w:rPr>
        <w:t>Jeżeli</w:t>
      </w:r>
      <w:r>
        <w:rPr>
          <w:spacing w:val="-1"/>
          <w:sz w:val="24"/>
        </w:rPr>
        <w:t xml:space="preserve"> </w:t>
      </w:r>
      <w:r>
        <w:rPr>
          <w:i/>
          <w:sz w:val="24"/>
        </w:rPr>
        <w:t>okoliczności</w:t>
      </w:r>
      <w:r>
        <w:rPr>
          <w:sz w:val="24"/>
        </w:rPr>
        <w:t xml:space="preserve"> </w:t>
      </w:r>
      <w:r>
        <w:rPr>
          <w:i/>
          <w:sz w:val="24"/>
        </w:rPr>
        <w:t>te</w:t>
      </w:r>
      <w:r>
        <w:rPr>
          <w:sz w:val="24"/>
        </w:rPr>
        <w:t xml:space="preserve"> </w:t>
      </w:r>
      <w:r>
        <w:rPr>
          <w:i/>
          <w:sz w:val="24"/>
        </w:rPr>
        <w:t>stały</w:t>
      </w:r>
      <w:r>
        <w:rPr>
          <w:sz w:val="24"/>
        </w:rPr>
        <w:t xml:space="preserve"> </w:t>
      </w:r>
      <w:r>
        <w:rPr>
          <w:i/>
          <w:sz w:val="24"/>
        </w:rPr>
        <w:t>się</w:t>
      </w:r>
      <w:r>
        <w:rPr>
          <w:sz w:val="24"/>
        </w:rPr>
        <w:t xml:space="preserve"> </w:t>
      </w:r>
      <w:r>
        <w:rPr>
          <w:i/>
          <w:sz w:val="24"/>
        </w:rPr>
        <w:t>wiadome</w:t>
      </w:r>
      <w:r>
        <w:rPr>
          <w:sz w:val="24"/>
        </w:rPr>
        <w:t xml:space="preserve"> </w:t>
      </w:r>
      <w:r>
        <w:rPr>
          <w:i/>
          <w:sz w:val="24"/>
        </w:rPr>
        <w:t>pracownikom</w:t>
      </w:r>
      <w:r>
        <w:rPr>
          <w:sz w:val="24"/>
        </w:rPr>
        <w:t xml:space="preserve"> </w:t>
      </w:r>
      <w:r>
        <w:rPr>
          <w:i/>
          <w:sz w:val="24"/>
        </w:rPr>
        <w:t>placówki,</w:t>
      </w:r>
      <w:r>
        <w:rPr>
          <w:sz w:val="24"/>
        </w:rPr>
        <w:t xml:space="preserve"> </w:t>
      </w:r>
      <w:r>
        <w:rPr>
          <w:i/>
          <w:sz w:val="24"/>
        </w:rPr>
        <w:t>należy</w:t>
      </w:r>
      <w:r>
        <w:rPr>
          <w:sz w:val="24"/>
        </w:rPr>
        <w:t xml:space="preserve"> </w:t>
      </w:r>
      <w:r>
        <w:rPr>
          <w:i/>
          <w:sz w:val="24"/>
        </w:rPr>
        <w:t>podać,</w:t>
      </w:r>
      <w:r>
        <w:rPr>
          <w:sz w:val="24"/>
        </w:rPr>
        <w:t xml:space="preserve"> </w:t>
      </w:r>
      <w:r>
        <w:rPr>
          <w:i/>
          <w:sz w:val="24"/>
        </w:rPr>
        <w:t>w</w:t>
      </w:r>
      <w:r>
        <w:rPr>
          <w:sz w:val="24"/>
        </w:rPr>
        <w:t xml:space="preserve"> </w:t>
      </w:r>
      <w:r>
        <w:rPr>
          <w:i/>
          <w:sz w:val="24"/>
        </w:rPr>
        <w:t>miarę</w:t>
      </w:r>
      <w:r>
        <w:rPr>
          <w:sz w:val="24"/>
        </w:rPr>
        <w:t xml:space="preserve"> </w:t>
      </w:r>
      <w:r>
        <w:rPr>
          <w:i/>
          <w:sz w:val="24"/>
        </w:rPr>
        <w:t>możliwości,</w:t>
      </w:r>
      <w:r>
        <w:rPr>
          <w:sz w:val="24"/>
        </w:rPr>
        <w:t xml:space="preserve"> </w:t>
      </w:r>
      <w:r>
        <w:rPr>
          <w:i/>
          <w:sz w:val="24"/>
        </w:rPr>
        <w:t>następujące</w:t>
      </w:r>
      <w:r>
        <w:rPr>
          <w:sz w:val="24"/>
        </w:rPr>
        <w:t xml:space="preserve"> </w:t>
      </w:r>
      <w:r>
        <w:rPr>
          <w:i/>
          <w:sz w:val="24"/>
        </w:rPr>
        <w:t>dane</w:t>
      </w:r>
      <w:r>
        <w:rPr>
          <w:sz w:val="24"/>
        </w:rPr>
        <w:t xml:space="preserve"> </w:t>
      </w:r>
      <w:r>
        <w:rPr>
          <w:i/>
          <w:sz w:val="24"/>
        </w:rPr>
        <w:t>dotyczące</w:t>
      </w:r>
      <w:r>
        <w:rPr>
          <w:sz w:val="24"/>
        </w:rPr>
        <w:t xml:space="preserve"> </w:t>
      </w:r>
      <w:r>
        <w:rPr>
          <w:i/>
          <w:sz w:val="24"/>
        </w:rPr>
        <w:t>przestępstwa:</w:t>
      </w:r>
    </w:p>
    <w:p w:rsidR="008A6B0A" w:rsidRDefault="008A6B0A" w:rsidP="008A6B0A">
      <w:pPr>
        <w:pStyle w:val="Akapitzlist"/>
        <w:numPr>
          <w:ilvl w:val="1"/>
          <w:numId w:val="1"/>
        </w:numPr>
        <w:tabs>
          <w:tab w:val="left" w:pos="839"/>
        </w:tabs>
        <w:spacing w:line="279" w:lineRule="exact"/>
        <w:ind w:left="839" w:hanging="359"/>
        <w:rPr>
          <w:rFonts w:ascii="Calibri" w:hAnsi="Calibri"/>
          <w:i/>
        </w:rPr>
      </w:pPr>
      <w:r>
        <w:rPr>
          <w:i/>
          <w:spacing w:val="-2"/>
          <w:sz w:val="24"/>
        </w:rPr>
        <w:t>datę,</w:t>
      </w:r>
    </w:p>
    <w:p w:rsidR="008A6B0A" w:rsidRDefault="008A6B0A" w:rsidP="008A6B0A">
      <w:pPr>
        <w:pStyle w:val="Akapitzlist"/>
        <w:numPr>
          <w:ilvl w:val="1"/>
          <w:numId w:val="1"/>
        </w:numPr>
        <w:tabs>
          <w:tab w:val="left" w:pos="839"/>
        </w:tabs>
        <w:spacing w:before="79"/>
        <w:ind w:left="839" w:hanging="359"/>
        <w:rPr>
          <w:i/>
          <w:sz w:val="24"/>
        </w:rPr>
      </w:pPr>
      <w:r>
        <w:rPr>
          <w:i/>
          <w:spacing w:val="-2"/>
          <w:sz w:val="24"/>
        </w:rPr>
        <w:t>miejsce,</w:t>
      </w:r>
    </w:p>
    <w:p w:rsidR="008A6B0A" w:rsidRDefault="008A6B0A" w:rsidP="008A6B0A">
      <w:pPr>
        <w:pStyle w:val="Akapitzlist"/>
        <w:numPr>
          <w:ilvl w:val="1"/>
          <w:numId w:val="1"/>
        </w:numPr>
        <w:tabs>
          <w:tab w:val="left" w:pos="839"/>
        </w:tabs>
        <w:spacing w:before="82"/>
        <w:ind w:left="839" w:hanging="359"/>
        <w:rPr>
          <w:i/>
          <w:sz w:val="24"/>
        </w:rPr>
      </w:pPr>
      <w:r>
        <w:rPr>
          <w:i/>
          <w:sz w:val="24"/>
        </w:rPr>
        <w:t>okoliczności</w:t>
      </w:r>
      <w:r>
        <w:rPr>
          <w:spacing w:val="-6"/>
          <w:sz w:val="24"/>
        </w:rPr>
        <w:t xml:space="preserve"> </w:t>
      </w:r>
      <w:r>
        <w:rPr>
          <w:i/>
          <w:spacing w:val="-2"/>
          <w:sz w:val="24"/>
        </w:rPr>
        <w:t>przestępstwa,</w:t>
      </w:r>
    </w:p>
    <w:p w:rsidR="008A6B0A" w:rsidRDefault="008A6B0A" w:rsidP="008A6B0A">
      <w:pPr>
        <w:pStyle w:val="Akapitzlist"/>
        <w:numPr>
          <w:ilvl w:val="1"/>
          <w:numId w:val="1"/>
        </w:numPr>
        <w:tabs>
          <w:tab w:val="left" w:pos="839"/>
        </w:tabs>
        <w:spacing w:before="82"/>
        <w:ind w:left="839" w:hanging="359"/>
        <w:rPr>
          <w:rFonts w:ascii="Calibri" w:hAnsi="Calibri"/>
          <w:i/>
        </w:rPr>
      </w:pPr>
      <w:r>
        <w:rPr>
          <w:i/>
          <w:spacing w:val="-2"/>
          <w:sz w:val="24"/>
        </w:rPr>
        <w:t>świadków,</w:t>
      </w:r>
    </w:p>
    <w:p w:rsidR="008A6B0A" w:rsidRDefault="008A6B0A" w:rsidP="008A6B0A">
      <w:pPr>
        <w:pStyle w:val="Akapitzlist"/>
        <w:numPr>
          <w:ilvl w:val="1"/>
          <w:numId w:val="1"/>
        </w:numPr>
        <w:tabs>
          <w:tab w:val="left" w:pos="840"/>
        </w:tabs>
        <w:spacing w:before="79" w:line="304" w:lineRule="auto"/>
        <w:ind w:right="144"/>
        <w:rPr>
          <w:rFonts w:ascii="Calibri" w:hAnsi="Calibri"/>
          <w:i/>
        </w:rPr>
      </w:pPr>
      <w:r>
        <w:rPr>
          <w:i/>
          <w:sz w:val="24"/>
        </w:rPr>
        <w:t>materiał</w:t>
      </w:r>
      <w:r>
        <w:rPr>
          <w:spacing w:val="30"/>
          <w:sz w:val="24"/>
        </w:rPr>
        <w:t xml:space="preserve"> </w:t>
      </w:r>
      <w:r>
        <w:rPr>
          <w:i/>
          <w:sz w:val="24"/>
        </w:rPr>
        <w:t>dowodowy</w:t>
      </w:r>
      <w:r>
        <w:rPr>
          <w:spacing w:val="29"/>
          <w:sz w:val="24"/>
        </w:rPr>
        <w:t xml:space="preserve"> </w:t>
      </w:r>
      <w:r>
        <w:rPr>
          <w:i/>
          <w:sz w:val="24"/>
        </w:rPr>
        <w:t>o</w:t>
      </w:r>
      <w:r>
        <w:rPr>
          <w:spacing w:val="27"/>
          <w:sz w:val="24"/>
        </w:rPr>
        <w:t xml:space="preserve"> </w:t>
      </w:r>
      <w:r>
        <w:rPr>
          <w:i/>
          <w:sz w:val="24"/>
        </w:rPr>
        <w:t>popełnieniu</w:t>
      </w:r>
      <w:r>
        <w:rPr>
          <w:spacing w:val="31"/>
          <w:sz w:val="24"/>
        </w:rPr>
        <w:t xml:space="preserve"> </w:t>
      </w:r>
      <w:r>
        <w:rPr>
          <w:i/>
          <w:sz w:val="24"/>
        </w:rPr>
        <w:t>przestępstwa,</w:t>
      </w:r>
      <w:r>
        <w:rPr>
          <w:spacing w:val="29"/>
          <w:sz w:val="24"/>
        </w:rPr>
        <w:t xml:space="preserve"> </w:t>
      </w:r>
      <w:r>
        <w:rPr>
          <w:i/>
          <w:sz w:val="24"/>
        </w:rPr>
        <w:t>np.</w:t>
      </w:r>
      <w:r>
        <w:rPr>
          <w:spacing w:val="29"/>
          <w:sz w:val="24"/>
        </w:rPr>
        <w:t xml:space="preserve"> </w:t>
      </w:r>
      <w:r>
        <w:rPr>
          <w:i/>
          <w:sz w:val="24"/>
        </w:rPr>
        <w:t>dokumenty,</w:t>
      </w:r>
      <w:r>
        <w:rPr>
          <w:spacing w:val="29"/>
          <w:sz w:val="24"/>
        </w:rPr>
        <w:t xml:space="preserve"> </w:t>
      </w:r>
      <w:r>
        <w:rPr>
          <w:i/>
          <w:sz w:val="24"/>
        </w:rPr>
        <w:t>wydruki,</w:t>
      </w:r>
      <w:r>
        <w:rPr>
          <w:spacing w:val="29"/>
          <w:sz w:val="24"/>
        </w:rPr>
        <w:t xml:space="preserve"> </w:t>
      </w:r>
      <w:r>
        <w:rPr>
          <w:i/>
          <w:sz w:val="24"/>
        </w:rPr>
        <w:t>nagrania,</w:t>
      </w:r>
      <w:r>
        <w:rPr>
          <w:sz w:val="24"/>
        </w:rPr>
        <w:t xml:space="preserve"> </w:t>
      </w:r>
      <w:r>
        <w:rPr>
          <w:i/>
          <w:spacing w:val="-2"/>
          <w:sz w:val="24"/>
        </w:rPr>
        <w:t>zaświadczenia).</w:t>
      </w:r>
    </w:p>
    <w:p w:rsidR="008A6B0A" w:rsidRDefault="008A6B0A" w:rsidP="008A6B0A">
      <w:pPr>
        <w:pStyle w:val="Tekstpodstawowy"/>
        <w:spacing w:before="92"/>
        <w:rPr>
          <w:i/>
        </w:rPr>
      </w:pPr>
    </w:p>
    <w:p w:rsidR="008A6B0A" w:rsidRDefault="008A6B0A" w:rsidP="008A6B0A">
      <w:pPr>
        <w:ind w:left="5811" w:right="146"/>
        <w:jc w:val="center"/>
        <w:rPr>
          <w:sz w:val="24"/>
        </w:rPr>
      </w:pPr>
      <w:r>
        <w:rPr>
          <w:spacing w:val="-2"/>
          <w:sz w:val="24"/>
        </w:rPr>
        <w:t>........................................................</w:t>
      </w:r>
    </w:p>
    <w:p w:rsidR="008A6B0A" w:rsidRDefault="008A6B0A" w:rsidP="008A6B0A">
      <w:pPr>
        <w:spacing w:before="83"/>
        <w:ind w:left="5798" w:right="146"/>
        <w:jc w:val="center"/>
        <w:rPr>
          <w:i/>
          <w:sz w:val="20"/>
        </w:rPr>
      </w:pPr>
      <w:r>
        <w:rPr>
          <w:i/>
          <w:sz w:val="20"/>
        </w:rPr>
        <w:t>(imię</w:t>
      </w:r>
      <w:r>
        <w:rPr>
          <w:spacing w:val="-3"/>
          <w:sz w:val="20"/>
        </w:rPr>
        <w:t xml:space="preserve"> </w:t>
      </w:r>
      <w:r>
        <w:rPr>
          <w:i/>
          <w:sz w:val="20"/>
        </w:rPr>
        <w:t>i</w:t>
      </w:r>
      <w:r>
        <w:rPr>
          <w:spacing w:val="-1"/>
          <w:sz w:val="20"/>
        </w:rPr>
        <w:t xml:space="preserve"> </w:t>
      </w:r>
      <w:r>
        <w:rPr>
          <w:i/>
          <w:sz w:val="20"/>
        </w:rPr>
        <w:t>nazwisko</w:t>
      </w:r>
      <w:r>
        <w:rPr>
          <w:sz w:val="20"/>
        </w:rPr>
        <w:t xml:space="preserve"> </w:t>
      </w:r>
      <w:r>
        <w:rPr>
          <w:i/>
          <w:sz w:val="20"/>
        </w:rPr>
        <w:t>osoby</w:t>
      </w:r>
      <w:r>
        <w:rPr>
          <w:spacing w:val="-2"/>
          <w:sz w:val="20"/>
        </w:rPr>
        <w:t xml:space="preserve"> </w:t>
      </w:r>
      <w:r>
        <w:rPr>
          <w:i/>
          <w:spacing w:val="-2"/>
          <w:sz w:val="20"/>
        </w:rPr>
        <w:t>zgłaszającej)</w:t>
      </w: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spacing w:before="168"/>
        <w:rPr>
          <w:i/>
          <w:sz w:val="20"/>
        </w:rPr>
      </w:pPr>
      <w:r>
        <w:rPr>
          <w:noProof/>
          <w:lang w:eastAsia="pl-PL"/>
        </w:rPr>
        <mc:AlternateContent>
          <mc:Choice Requires="wpg">
            <w:drawing>
              <wp:anchor distT="0" distB="0" distL="0" distR="0" simplePos="0" relativeHeight="251660288" behindDoc="1" locked="0" layoutInCell="1" allowOverlap="1" wp14:anchorId="7D3C5A1E" wp14:editId="0F5A3407">
                <wp:simplePos x="0" y="0"/>
                <wp:positionH relativeFrom="page">
                  <wp:posOffset>899794</wp:posOffset>
                </wp:positionH>
                <wp:positionV relativeFrom="paragraph">
                  <wp:posOffset>268262</wp:posOffset>
                </wp:positionV>
                <wp:extent cx="1441450" cy="762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0" cy="7620"/>
                          <a:chOff x="0" y="0"/>
                          <a:chExt cx="1441450" cy="7620"/>
                        </a:xfrm>
                      </wpg:grpSpPr>
                      <wps:wsp>
                        <wps:cNvPr id="6" name="Graphic 6"/>
                        <wps:cNvSpPr/>
                        <wps:spPr>
                          <a:xfrm>
                            <a:off x="635" y="635"/>
                            <a:ext cx="1440180" cy="6350"/>
                          </a:xfrm>
                          <a:custGeom>
                            <a:avLst/>
                            <a:gdLst/>
                            <a:ahLst/>
                            <a:cxnLst/>
                            <a:rect l="l" t="t" r="r" b="b"/>
                            <a:pathLst>
                              <a:path w="1440180" h="6350">
                                <a:moveTo>
                                  <a:pt x="1440180" y="0"/>
                                </a:moveTo>
                                <a:lnTo>
                                  <a:pt x="0" y="0"/>
                                </a:lnTo>
                                <a:lnTo>
                                  <a:pt x="0" y="6350"/>
                                </a:lnTo>
                                <a:lnTo>
                                  <a:pt x="1440180" y="6350"/>
                                </a:lnTo>
                                <a:lnTo>
                                  <a:pt x="144018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635" y="635"/>
                            <a:ext cx="1440180" cy="6350"/>
                          </a:xfrm>
                          <a:custGeom>
                            <a:avLst/>
                            <a:gdLst/>
                            <a:ahLst/>
                            <a:cxnLst/>
                            <a:rect l="l" t="t" r="r" b="b"/>
                            <a:pathLst>
                              <a:path w="1440180" h="6350">
                                <a:moveTo>
                                  <a:pt x="0" y="6350"/>
                                </a:moveTo>
                                <a:lnTo>
                                  <a:pt x="1440180" y="6350"/>
                                </a:lnTo>
                                <a:lnTo>
                                  <a:pt x="1440180" y="0"/>
                                </a:lnTo>
                                <a:lnTo>
                                  <a:pt x="0" y="0"/>
                                </a:lnTo>
                                <a:lnTo>
                                  <a:pt x="0" y="6350"/>
                                </a:lnTo>
                                <a:close/>
                              </a:path>
                            </a:pathLst>
                          </a:custGeom>
                          <a:ln w="127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153336" id="Group 5" o:spid="_x0000_s1026" style="position:absolute;margin-left:70.85pt;margin-top:21.1pt;width:113.5pt;height:.6pt;z-index:-251656192;mso-wrap-distance-left:0;mso-wrap-distance-right:0;mso-position-horizontal-relative:page" coordsize="144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">
                <v:shape id="Graphic 6" o:spid="_x0000_s1027" style="position:absolute;left:6;top:6;width:14402;height:63;visibility:visible;mso-wrap-style:square;v-text-anchor:top" coordsize="144018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tKMQA&#10;AADaAAAADwAAAGRycy9kb3ducmV2LnhtbESP3WoCMRSE74W+QzgF7zTbCmK3RlFBEEGK2lJ6d9ic&#10;/cHNyZLEdfXpG0HwcpiZb5jpvDO1aMn5yrKCt2ECgjizuuJCwfdxPZiA8AFZY22ZFFzJw3z20pti&#10;qu2F99QeQiEihH2KCsoQmlRKn5Vk0A9tQxy93DqDIUpXSO3wEuGmlu9JMpYGK44LJTa0Kik7Hc5G&#10;wWjh8lt7+vrbUPtL+cduufrZLpXqv3aLTxCBuvAMP9obrWAM9yvx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GrSjEAAAA2gAAAA8AAAAAAAAAAAAAAAAAmAIAAGRycy9k&#10;b3ducmV2LnhtbFBLBQYAAAAABAAEAPUAAACJAwAAAAA=&#10;" path="m1440180,l,,,6350r1440180,l1440180,xe" fillcolor="black" stroked="f">
                  <v:path arrowok="t"/>
                </v:shape>
                <v:shape id="Graphic 7" o:spid="_x0000_s1028" style="position:absolute;left:6;top:6;width:14402;height:63;visibility:visible;mso-wrap-style:square;v-text-anchor:top" coordsize="144018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GVMMA&#10;AADaAAAADwAAAGRycy9kb3ducmV2LnhtbESPUWvCQBCE3wv+h2OFvunFtliJnqIFaS1FMPoDltya&#10;BHN7Ibdq7K/3CkIfh5n5hpktOlerC7Wh8mxgNExAEefeVlwYOOzXgwmoIMgWa89k4EYBFvPe0wxT&#10;66+8o0smhYoQDikaKEWaVOuQl+QwDH1DHL2jbx1KlG2hbYvXCHe1fkmSsXZYcVwosaGPkvJTdnYG&#10;8h8pXle7t81p+3kIY/nORr/bmzHP/W45BSXUyX/40f6yBt7h70q8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GVMMAAADaAAAADwAAAAAAAAAAAAAAAACYAgAAZHJzL2Rv&#10;d25yZXYueG1sUEsFBgAAAAAEAAQA9QAAAIgDAAAAAA==&#10;" path="m,6350r1440180,l1440180,,,,,6350xe" filled="f" strokeweight=".1pt">
                  <v:path arrowok="t"/>
                </v:shape>
                <w10:wrap type="topAndBottom" anchorx="page"/>
              </v:group>
            </w:pict>
          </mc:Fallback>
        </mc:AlternateContent>
      </w:r>
    </w:p>
    <w:p w:rsidR="008A6B0A" w:rsidRDefault="008A6B0A" w:rsidP="008A6B0A">
      <w:pPr>
        <w:spacing w:before="60" w:line="237" w:lineRule="auto"/>
        <w:ind w:left="119"/>
        <w:rPr>
          <w:sz w:val="20"/>
        </w:rPr>
      </w:pPr>
      <w:r>
        <w:rPr>
          <w:rFonts w:ascii="Calibri" w:hAnsi="Calibri"/>
          <w:sz w:val="20"/>
          <w:vertAlign w:val="superscript"/>
        </w:rPr>
        <w:t>2</w:t>
      </w:r>
      <w:r>
        <w:rPr>
          <w:sz w:val="20"/>
        </w:rPr>
        <w:t xml:space="preserve"> Należy</w:t>
      </w:r>
      <w:r>
        <w:rPr>
          <w:spacing w:val="23"/>
          <w:sz w:val="20"/>
        </w:rPr>
        <w:t xml:space="preserve"> </w:t>
      </w:r>
      <w:r>
        <w:rPr>
          <w:sz w:val="20"/>
        </w:rPr>
        <w:t>wpisać</w:t>
      </w:r>
      <w:r>
        <w:rPr>
          <w:spacing w:val="20"/>
          <w:sz w:val="20"/>
        </w:rPr>
        <w:t xml:space="preserve"> </w:t>
      </w:r>
      <w:r>
        <w:rPr>
          <w:sz w:val="20"/>
        </w:rPr>
        <w:t>przestępstwo</w:t>
      </w:r>
      <w:r>
        <w:rPr>
          <w:spacing w:val="21"/>
          <w:sz w:val="20"/>
        </w:rPr>
        <w:t xml:space="preserve"> </w:t>
      </w:r>
      <w:r>
        <w:rPr>
          <w:sz w:val="20"/>
        </w:rPr>
        <w:t>spośród</w:t>
      </w:r>
      <w:r>
        <w:rPr>
          <w:spacing w:val="21"/>
          <w:sz w:val="20"/>
        </w:rPr>
        <w:t xml:space="preserve"> </w:t>
      </w:r>
      <w:r>
        <w:rPr>
          <w:sz w:val="20"/>
        </w:rPr>
        <w:t>wymienionych</w:t>
      </w:r>
      <w:r>
        <w:rPr>
          <w:spacing w:val="21"/>
          <w:sz w:val="20"/>
        </w:rPr>
        <w:t xml:space="preserve"> </w:t>
      </w:r>
      <w:r>
        <w:rPr>
          <w:sz w:val="20"/>
        </w:rPr>
        <w:t>w § 2 procedury.</w:t>
      </w:r>
      <w:r>
        <w:rPr>
          <w:spacing w:val="23"/>
          <w:sz w:val="20"/>
        </w:rPr>
        <w:t xml:space="preserve"> </w:t>
      </w:r>
      <w:r>
        <w:rPr>
          <w:sz w:val="20"/>
        </w:rPr>
        <w:t>W razie</w:t>
      </w:r>
      <w:r>
        <w:rPr>
          <w:spacing w:val="20"/>
          <w:sz w:val="20"/>
        </w:rPr>
        <w:t xml:space="preserve"> </w:t>
      </w:r>
      <w:r>
        <w:rPr>
          <w:sz w:val="20"/>
        </w:rPr>
        <w:t>braku</w:t>
      </w:r>
      <w:r>
        <w:rPr>
          <w:spacing w:val="21"/>
          <w:sz w:val="20"/>
        </w:rPr>
        <w:t xml:space="preserve"> </w:t>
      </w:r>
      <w:r>
        <w:rPr>
          <w:sz w:val="20"/>
        </w:rPr>
        <w:t>możliwości</w:t>
      </w:r>
      <w:r>
        <w:rPr>
          <w:spacing w:val="20"/>
          <w:sz w:val="20"/>
        </w:rPr>
        <w:t xml:space="preserve"> </w:t>
      </w:r>
      <w:r>
        <w:rPr>
          <w:sz w:val="20"/>
        </w:rPr>
        <w:t>dokonania kwalifikacji przestępstwa można tę część pominąć.</w:t>
      </w:r>
    </w:p>
    <w:p w:rsidR="008A6B0A" w:rsidRDefault="008A6B0A" w:rsidP="008A6B0A">
      <w:pPr>
        <w:spacing w:before="5"/>
        <w:ind w:left="119"/>
        <w:jc w:val="both"/>
        <w:rPr>
          <w:sz w:val="20"/>
        </w:rPr>
      </w:pPr>
      <w:r>
        <w:rPr>
          <w:rFonts w:ascii="Calibri" w:hAnsi="Calibri"/>
          <w:sz w:val="20"/>
          <w:vertAlign w:val="superscript"/>
        </w:rPr>
        <w:t>3</w:t>
      </w:r>
      <w:r>
        <w:rPr>
          <w:spacing w:val="-5"/>
          <w:sz w:val="20"/>
        </w:rPr>
        <w:t xml:space="preserve"> </w:t>
      </w:r>
      <w:r>
        <w:rPr>
          <w:sz w:val="20"/>
        </w:rPr>
        <w:t>Należy wpisać</w:t>
      </w:r>
      <w:r>
        <w:rPr>
          <w:spacing w:val="-2"/>
          <w:sz w:val="20"/>
        </w:rPr>
        <w:t xml:space="preserve"> </w:t>
      </w:r>
      <w:r>
        <w:rPr>
          <w:sz w:val="20"/>
        </w:rPr>
        <w:t>dane</w:t>
      </w:r>
      <w:r>
        <w:rPr>
          <w:spacing w:val="-2"/>
          <w:sz w:val="20"/>
        </w:rPr>
        <w:t xml:space="preserve"> dziecka.</w:t>
      </w:r>
    </w:p>
    <w:p w:rsidR="00712449" w:rsidRDefault="00712449"/>
    <w:p w:rsidR="008A6B0A" w:rsidRDefault="008A6B0A"/>
    <w:p w:rsidR="008A6B0A" w:rsidRDefault="008A6B0A" w:rsidP="008A6B0A">
      <w:pPr>
        <w:spacing w:after="392"/>
        <w:ind w:left="10" w:hanging="10"/>
        <w:jc w:val="center"/>
      </w:pPr>
      <w:r>
        <w:rPr>
          <w:b/>
          <w:sz w:val="24"/>
        </w:rPr>
        <w:lastRenderedPageBreak/>
        <w:t>Zasady i sposób udostępniania rodzicom albo opiekunom prawnym lub faktycznym standardów ochrony małoletnich do zaznajomienia się z nimi i ich stosowania</w:t>
      </w:r>
    </w:p>
    <w:p w:rsidR="008A6B0A" w:rsidRDefault="008A6B0A" w:rsidP="008A6B0A">
      <w:pPr>
        <w:pStyle w:val="Nagwek1"/>
      </w:pPr>
      <w:r>
        <w:t>§ 1</w:t>
      </w:r>
    </w:p>
    <w:p w:rsidR="008A6B0A" w:rsidRDefault="008A6B0A" w:rsidP="008A6B0A">
      <w:pPr>
        <w:widowControl/>
        <w:numPr>
          <w:ilvl w:val="0"/>
          <w:numId w:val="5"/>
        </w:numPr>
        <w:autoSpaceDE/>
        <w:autoSpaceDN/>
        <w:spacing w:after="3" w:line="296" w:lineRule="auto"/>
        <w:ind w:right="-4" w:hanging="370"/>
        <w:jc w:val="both"/>
      </w:pPr>
      <w:r>
        <w:rPr>
          <w:sz w:val="24"/>
        </w:rPr>
        <w:t>Dokumentacja składająca się na standardy ochrony małoletnich jest dostępna na stronie internetowej placówki.</w:t>
      </w:r>
    </w:p>
    <w:p w:rsidR="008A6B0A" w:rsidRDefault="008A6B0A" w:rsidP="008A6B0A">
      <w:pPr>
        <w:widowControl/>
        <w:numPr>
          <w:ilvl w:val="0"/>
          <w:numId w:val="5"/>
        </w:numPr>
        <w:autoSpaceDE/>
        <w:autoSpaceDN/>
        <w:spacing w:line="296" w:lineRule="auto"/>
        <w:ind w:right="-4" w:hanging="370"/>
        <w:jc w:val="both"/>
      </w:pPr>
      <w:r>
        <w:rPr>
          <w:sz w:val="24"/>
        </w:rPr>
        <w:t>Rodzice / opiekunowie prawni małoletnich są informowani o adresie strony internetowej placówki, o której mowa w ust. 1, przy podpisywaniu umowy z placówką oraz każdorazowo w czasie spotkań z personelem placówki.</w:t>
      </w:r>
    </w:p>
    <w:p w:rsidR="008A6B0A" w:rsidRDefault="008A6B0A" w:rsidP="008A6B0A">
      <w:pPr>
        <w:widowControl/>
        <w:numPr>
          <w:ilvl w:val="0"/>
          <w:numId w:val="5"/>
        </w:numPr>
        <w:autoSpaceDE/>
        <w:autoSpaceDN/>
        <w:spacing w:after="355" w:line="296" w:lineRule="auto"/>
        <w:ind w:right="-4" w:hanging="370"/>
        <w:jc w:val="both"/>
      </w:pPr>
      <w:r>
        <w:rPr>
          <w:sz w:val="24"/>
        </w:rPr>
        <w:t>Na życzenie rodziców / opiekunów prawnych standardy ochrony małoletnich są udostępniane w formie papierowej. Udostępnienie w tej formie jest możliwe raz w ciągu roku szkolnego.</w:t>
      </w:r>
    </w:p>
    <w:p w:rsidR="008A6B0A" w:rsidRDefault="008A6B0A" w:rsidP="008A6B0A">
      <w:pPr>
        <w:pStyle w:val="Nagwek1"/>
      </w:pPr>
      <w:r>
        <w:t>§ 2</w:t>
      </w:r>
    </w:p>
    <w:p w:rsidR="008A6B0A" w:rsidRDefault="008A6B0A" w:rsidP="008A6B0A">
      <w:pPr>
        <w:spacing w:after="7281" w:line="296" w:lineRule="auto"/>
        <w:ind w:left="-15" w:right="-4"/>
        <w:jc w:val="both"/>
      </w:pPr>
      <w:r>
        <w:rPr>
          <w:sz w:val="24"/>
        </w:rPr>
        <w:t>Obowiązkiem rodziców / opiekunów prawnych jest zaznajomienie się ze standardami i wynikającymi z nich zasadami ochrony małoletnich przed krzywdzeniem.</w:t>
      </w:r>
    </w:p>
    <w:p w:rsidR="008A6B0A" w:rsidRDefault="008A6B0A" w:rsidP="008A6B0A">
      <w:pPr>
        <w:spacing w:after="3501"/>
        <w:ind w:left="10" w:hanging="10"/>
        <w:jc w:val="center"/>
      </w:pPr>
    </w:p>
    <w:p w:rsidR="008A6B0A" w:rsidRDefault="008A6B0A" w:rsidP="008A6B0A">
      <w:pPr>
        <w:pStyle w:val="Tekstpodstawowy"/>
        <w:spacing w:before="10"/>
        <w:rPr>
          <w:sz w:val="30"/>
        </w:rPr>
      </w:pPr>
    </w:p>
    <w:p w:rsidR="008A6B0A" w:rsidRDefault="008A6B0A" w:rsidP="008A6B0A">
      <w:pPr>
        <w:pStyle w:val="Nagwek1"/>
        <w:spacing w:before="0"/>
        <w:ind w:left="327"/>
      </w:pPr>
      <w:r>
        <w:t>Wymogi</w:t>
      </w:r>
      <w:r>
        <w:rPr>
          <w:spacing w:val="-4"/>
        </w:rPr>
        <w:t xml:space="preserve"> </w:t>
      </w:r>
      <w:r>
        <w:t>zapewniające</w:t>
      </w:r>
      <w:r>
        <w:rPr>
          <w:spacing w:val="-3"/>
        </w:rPr>
        <w:t xml:space="preserve"> </w:t>
      </w:r>
      <w:r>
        <w:t>bezpieczne</w:t>
      </w:r>
      <w:r>
        <w:rPr>
          <w:spacing w:val="-2"/>
        </w:rPr>
        <w:t xml:space="preserve"> </w:t>
      </w:r>
      <w:r>
        <w:t>relacje</w:t>
      </w:r>
      <w:r>
        <w:rPr>
          <w:spacing w:val="-1"/>
        </w:rPr>
        <w:t xml:space="preserve"> </w:t>
      </w:r>
      <w:r>
        <w:t>między</w:t>
      </w:r>
      <w:r>
        <w:rPr>
          <w:spacing w:val="-4"/>
        </w:rPr>
        <w:t xml:space="preserve"> </w:t>
      </w:r>
      <w:r>
        <w:t>małoletnimi</w:t>
      </w:r>
    </w:p>
    <w:p w:rsidR="008A6B0A" w:rsidRDefault="008A6B0A" w:rsidP="008A6B0A">
      <w:pPr>
        <w:pStyle w:val="Nagwek1"/>
        <w:spacing w:before="0"/>
        <w:ind w:left="327"/>
      </w:pPr>
      <w:r>
        <w:t xml:space="preserve">obowiązujące w Samorządowym Przedszkolu w Pacanowie  </w:t>
      </w:r>
    </w:p>
    <w:p w:rsidR="008A6B0A" w:rsidRDefault="008A6B0A" w:rsidP="008A6B0A">
      <w:pPr>
        <w:pStyle w:val="Tekstpodstawowy"/>
        <w:spacing w:before="3"/>
        <w:rPr>
          <w:b/>
          <w:sz w:val="38"/>
        </w:rPr>
      </w:pPr>
    </w:p>
    <w:p w:rsidR="008A6B0A" w:rsidRDefault="008A6B0A" w:rsidP="008A6B0A">
      <w:pPr>
        <w:ind w:left="330" w:right="324"/>
        <w:jc w:val="center"/>
        <w:rPr>
          <w:b/>
          <w:sz w:val="24"/>
        </w:rPr>
      </w:pPr>
      <w:r>
        <w:rPr>
          <w:b/>
          <w:sz w:val="24"/>
        </w:rPr>
        <w:t>§ 1</w:t>
      </w:r>
    </w:p>
    <w:p w:rsidR="008A6B0A" w:rsidRDefault="008A6B0A" w:rsidP="008A6B0A">
      <w:pPr>
        <w:pStyle w:val="Nagwek1"/>
      </w:pPr>
      <w:r>
        <w:t>Zasady</w:t>
      </w:r>
      <w:r>
        <w:rPr>
          <w:spacing w:val="-1"/>
        </w:rPr>
        <w:t xml:space="preserve"> </w:t>
      </w:r>
      <w:r>
        <w:t>ogólne</w:t>
      </w:r>
    </w:p>
    <w:p w:rsidR="008A6B0A" w:rsidRDefault="008A6B0A" w:rsidP="008A6B0A">
      <w:pPr>
        <w:pStyle w:val="Akapitzlist"/>
        <w:numPr>
          <w:ilvl w:val="0"/>
          <w:numId w:val="8"/>
        </w:numPr>
        <w:tabs>
          <w:tab w:val="left" w:pos="839"/>
          <w:tab w:val="left" w:pos="840"/>
        </w:tabs>
        <w:spacing w:before="82" w:line="312" w:lineRule="auto"/>
        <w:ind w:right="125" w:hanging="360"/>
        <w:rPr>
          <w:sz w:val="24"/>
        </w:rPr>
      </w:pPr>
      <w:r>
        <w:tab/>
      </w:r>
      <w:r>
        <w:rPr>
          <w:sz w:val="24"/>
        </w:rPr>
        <w:t>Małoletni</w:t>
      </w:r>
      <w:r>
        <w:rPr>
          <w:spacing w:val="50"/>
          <w:sz w:val="24"/>
        </w:rPr>
        <w:t xml:space="preserve"> </w:t>
      </w:r>
      <w:r>
        <w:rPr>
          <w:sz w:val="24"/>
        </w:rPr>
        <w:t>traktują</w:t>
      </w:r>
      <w:r>
        <w:rPr>
          <w:spacing w:val="50"/>
          <w:sz w:val="24"/>
        </w:rPr>
        <w:t xml:space="preserve"> </w:t>
      </w:r>
      <w:r>
        <w:rPr>
          <w:sz w:val="24"/>
        </w:rPr>
        <w:t>się</w:t>
      </w:r>
      <w:r>
        <w:rPr>
          <w:spacing w:val="49"/>
          <w:sz w:val="24"/>
        </w:rPr>
        <w:t xml:space="preserve"> </w:t>
      </w:r>
      <w:r>
        <w:rPr>
          <w:sz w:val="24"/>
        </w:rPr>
        <w:t>nawzajem</w:t>
      </w:r>
      <w:r>
        <w:rPr>
          <w:spacing w:val="50"/>
          <w:sz w:val="24"/>
        </w:rPr>
        <w:t xml:space="preserve"> </w:t>
      </w:r>
      <w:r>
        <w:rPr>
          <w:sz w:val="24"/>
        </w:rPr>
        <w:t>z</w:t>
      </w:r>
      <w:r>
        <w:rPr>
          <w:spacing w:val="49"/>
          <w:sz w:val="24"/>
        </w:rPr>
        <w:t xml:space="preserve"> </w:t>
      </w:r>
      <w:r>
        <w:rPr>
          <w:sz w:val="24"/>
        </w:rPr>
        <w:t>szacunkiem</w:t>
      </w:r>
      <w:r>
        <w:rPr>
          <w:spacing w:val="51"/>
          <w:sz w:val="24"/>
        </w:rPr>
        <w:t xml:space="preserve"> </w:t>
      </w:r>
      <w:r>
        <w:rPr>
          <w:sz w:val="24"/>
        </w:rPr>
        <w:t>oraz</w:t>
      </w:r>
      <w:r>
        <w:rPr>
          <w:spacing w:val="49"/>
          <w:sz w:val="24"/>
        </w:rPr>
        <w:t xml:space="preserve"> </w:t>
      </w:r>
      <w:r>
        <w:rPr>
          <w:sz w:val="24"/>
        </w:rPr>
        <w:t>uwzględniają</w:t>
      </w:r>
      <w:r>
        <w:rPr>
          <w:spacing w:val="51"/>
          <w:sz w:val="24"/>
        </w:rPr>
        <w:t xml:space="preserve"> </w:t>
      </w:r>
      <w:r>
        <w:rPr>
          <w:sz w:val="24"/>
        </w:rPr>
        <w:t>we</w:t>
      </w:r>
      <w:r>
        <w:rPr>
          <w:spacing w:val="49"/>
          <w:sz w:val="24"/>
        </w:rPr>
        <w:t xml:space="preserve"> </w:t>
      </w:r>
      <w:r>
        <w:rPr>
          <w:sz w:val="24"/>
        </w:rPr>
        <w:t>wzajemnych</w:t>
      </w:r>
      <w:r>
        <w:rPr>
          <w:spacing w:val="-57"/>
          <w:sz w:val="24"/>
        </w:rPr>
        <w:t xml:space="preserve"> </w:t>
      </w:r>
      <w:r>
        <w:rPr>
          <w:sz w:val="24"/>
        </w:rPr>
        <w:t>kontaktach swoją</w:t>
      </w:r>
      <w:r>
        <w:rPr>
          <w:spacing w:val="-1"/>
          <w:sz w:val="24"/>
        </w:rPr>
        <w:t xml:space="preserve"> </w:t>
      </w:r>
      <w:r>
        <w:rPr>
          <w:sz w:val="24"/>
        </w:rPr>
        <w:t>godność</w:t>
      </w:r>
      <w:r>
        <w:rPr>
          <w:spacing w:val="-1"/>
          <w:sz w:val="24"/>
        </w:rPr>
        <w:t xml:space="preserve"> </w:t>
      </w:r>
      <w:r>
        <w:rPr>
          <w:sz w:val="24"/>
        </w:rPr>
        <w:t>i</w:t>
      </w:r>
      <w:r>
        <w:rPr>
          <w:spacing w:val="-1"/>
          <w:sz w:val="24"/>
        </w:rPr>
        <w:t xml:space="preserve"> </w:t>
      </w:r>
      <w:r>
        <w:rPr>
          <w:sz w:val="24"/>
        </w:rPr>
        <w:t>potrzeby.</w:t>
      </w:r>
    </w:p>
    <w:p w:rsidR="008A6B0A" w:rsidRDefault="008A6B0A" w:rsidP="008A6B0A">
      <w:pPr>
        <w:pStyle w:val="Akapitzlist"/>
        <w:numPr>
          <w:ilvl w:val="0"/>
          <w:numId w:val="8"/>
        </w:numPr>
        <w:tabs>
          <w:tab w:val="left" w:pos="839"/>
          <w:tab w:val="left" w:pos="840"/>
        </w:tabs>
        <w:spacing w:line="274" w:lineRule="exact"/>
        <w:ind w:left="840"/>
        <w:rPr>
          <w:sz w:val="24"/>
        </w:rPr>
      </w:pPr>
      <w:r>
        <w:rPr>
          <w:sz w:val="24"/>
        </w:rPr>
        <w:t>Kontaktując</w:t>
      </w:r>
      <w:r>
        <w:rPr>
          <w:spacing w:val="-2"/>
          <w:sz w:val="24"/>
        </w:rPr>
        <w:t xml:space="preserve"> </w:t>
      </w:r>
      <w:r>
        <w:rPr>
          <w:sz w:val="24"/>
        </w:rPr>
        <w:t>się</w:t>
      </w:r>
      <w:r>
        <w:rPr>
          <w:spacing w:val="-3"/>
          <w:sz w:val="24"/>
        </w:rPr>
        <w:t xml:space="preserve"> </w:t>
      </w:r>
      <w:r>
        <w:rPr>
          <w:sz w:val="24"/>
        </w:rPr>
        <w:t>z</w:t>
      </w:r>
      <w:r>
        <w:rPr>
          <w:spacing w:val="-1"/>
          <w:sz w:val="24"/>
        </w:rPr>
        <w:t xml:space="preserve"> </w:t>
      </w:r>
      <w:r>
        <w:rPr>
          <w:sz w:val="24"/>
        </w:rPr>
        <w:t>drugą</w:t>
      </w:r>
      <w:r>
        <w:rPr>
          <w:spacing w:val="-4"/>
          <w:sz w:val="24"/>
        </w:rPr>
        <w:t xml:space="preserve"> </w:t>
      </w:r>
      <w:r>
        <w:rPr>
          <w:sz w:val="24"/>
        </w:rPr>
        <w:t>osobą,</w:t>
      </w:r>
      <w:r>
        <w:rPr>
          <w:spacing w:val="-2"/>
          <w:sz w:val="24"/>
        </w:rPr>
        <w:t xml:space="preserve"> </w:t>
      </w:r>
      <w:r>
        <w:rPr>
          <w:sz w:val="24"/>
        </w:rPr>
        <w:t>należy</w:t>
      </w:r>
      <w:r>
        <w:rPr>
          <w:spacing w:val="-1"/>
          <w:sz w:val="24"/>
        </w:rPr>
        <w:t xml:space="preserve"> </w:t>
      </w:r>
      <w:r>
        <w:rPr>
          <w:sz w:val="24"/>
        </w:rPr>
        <w:t>pamiętać,</w:t>
      </w:r>
      <w:r>
        <w:rPr>
          <w:spacing w:val="1"/>
          <w:sz w:val="24"/>
        </w:rPr>
        <w:t xml:space="preserve"> </w:t>
      </w:r>
      <w:r>
        <w:rPr>
          <w:sz w:val="24"/>
        </w:rPr>
        <w:t>aby:</w:t>
      </w:r>
    </w:p>
    <w:p w:rsidR="008A6B0A" w:rsidRDefault="008A6B0A" w:rsidP="008A6B0A">
      <w:pPr>
        <w:pStyle w:val="Akapitzlist"/>
        <w:numPr>
          <w:ilvl w:val="1"/>
          <w:numId w:val="8"/>
        </w:numPr>
        <w:tabs>
          <w:tab w:val="left" w:pos="1199"/>
          <w:tab w:val="left" w:pos="1200"/>
        </w:tabs>
        <w:spacing w:before="82"/>
        <w:ind w:hanging="719"/>
        <w:rPr>
          <w:sz w:val="24"/>
        </w:rPr>
      </w:pPr>
      <w:r>
        <w:rPr>
          <w:sz w:val="24"/>
        </w:rPr>
        <w:t>udzielać</w:t>
      </w:r>
      <w:r>
        <w:rPr>
          <w:spacing w:val="-2"/>
          <w:sz w:val="24"/>
        </w:rPr>
        <w:t xml:space="preserve"> </w:t>
      </w:r>
      <w:r>
        <w:rPr>
          <w:sz w:val="24"/>
        </w:rPr>
        <w:t>odpowiedzi</w:t>
      </w:r>
      <w:r>
        <w:rPr>
          <w:spacing w:val="-2"/>
          <w:sz w:val="24"/>
        </w:rPr>
        <w:t xml:space="preserve"> </w:t>
      </w:r>
      <w:r>
        <w:rPr>
          <w:sz w:val="24"/>
        </w:rPr>
        <w:t>adekwatnych</w:t>
      </w:r>
      <w:r>
        <w:rPr>
          <w:spacing w:val="-2"/>
          <w:sz w:val="24"/>
        </w:rPr>
        <w:t xml:space="preserve"> </w:t>
      </w:r>
      <w:r>
        <w:rPr>
          <w:sz w:val="24"/>
        </w:rPr>
        <w:t>do</w:t>
      </w:r>
      <w:r>
        <w:rPr>
          <w:spacing w:val="-2"/>
          <w:sz w:val="24"/>
        </w:rPr>
        <w:t xml:space="preserve"> </w:t>
      </w:r>
      <w:r>
        <w:rPr>
          <w:sz w:val="24"/>
        </w:rPr>
        <w:t>wieku</w:t>
      </w:r>
      <w:r>
        <w:rPr>
          <w:spacing w:val="-2"/>
          <w:sz w:val="24"/>
        </w:rPr>
        <w:t xml:space="preserve"> </w:t>
      </w:r>
      <w:r>
        <w:rPr>
          <w:sz w:val="24"/>
        </w:rPr>
        <w:t>i</w:t>
      </w:r>
      <w:r>
        <w:rPr>
          <w:spacing w:val="-4"/>
          <w:sz w:val="24"/>
        </w:rPr>
        <w:t xml:space="preserve"> </w:t>
      </w:r>
      <w:r>
        <w:rPr>
          <w:sz w:val="24"/>
        </w:rPr>
        <w:t>sytuacji,</w:t>
      </w:r>
    </w:p>
    <w:p w:rsidR="008A6B0A" w:rsidRDefault="008A6B0A" w:rsidP="008A6B0A">
      <w:pPr>
        <w:pStyle w:val="Akapitzlist"/>
        <w:numPr>
          <w:ilvl w:val="1"/>
          <w:numId w:val="8"/>
        </w:numPr>
        <w:tabs>
          <w:tab w:val="left" w:pos="1199"/>
          <w:tab w:val="left" w:pos="1200"/>
        </w:tabs>
        <w:spacing w:before="83"/>
        <w:ind w:hanging="719"/>
        <w:rPr>
          <w:sz w:val="24"/>
        </w:rPr>
      </w:pPr>
      <w:r>
        <w:rPr>
          <w:sz w:val="24"/>
        </w:rPr>
        <w:t>nie</w:t>
      </w:r>
      <w:r>
        <w:rPr>
          <w:spacing w:val="-4"/>
          <w:sz w:val="24"/>
        </w:rPr>
        <w:t xml:space="preserve"> </w:t>
      </w:r>
      <w:r>
        <w:rPr>
          <w:sz w:val="24"/>
        </w:rPr>
        <w:t>zawstydzać,</w:t>
      </w:r>
      <w:r>
        <w:rPr>
          <w:spacing w:val="-1"/>
          <w:sz w:val="24"/>
        </w:rPr>
        <w:t xml:space="preserve"> </w:t>
      </w:r>
      <w:r>
        <w:rPr>
          <w:sz w:val="24"/>
        </w:rPr>
        <w:t>nie</w:t>
      </w:r>
      <w:r>
        <w:rPr>
          <w:spacing w:val="-2"/>
          <w:sz w:val="24"/>
        </w:rPr>
        <w:t xml:space="preserve"> </w:t>
      </w:r>
      <w:r>
        <w:rPr>
          <w:sz w:val="24"/>
        </w:rPr>
        <w:t>upokarzać,</w:t>
      </w:r>
      <w:r>
        <w:rPr>
          <w:spacing w:val="-1"/>
          <w:sz w:val="24"/>
        </w:rPr>
        <w:t xml:space="preserve"> </w:t>
      </w:r>
      <w:r>
        <w:rPr>
          <w:sz w:val="24"/>
        </w:rPr>
        <w:t>nie</w:t>
      </w:r>
      <w:r>
        <w:rPr>
          <w:spacing w:val="-3"/>
          <w:sz w:val="24"/>
        </w:rPr>
        <w:t xml:space="preserve"> </w:t>
      </w:r>
      <w:r>
        <w:rPr>
          <w:sz w:val="24"/>
        </w:rPr>
        <w:t>lekceważyć i</w:t>
      </w:r>
      <w:r>
        <w:rPr>
          <w:spacing w:val="-3"/>
          <w:sz w:val="24"/>
        </w:rPr>
        <w:t xml:space="preserve"> </w:t>
      </w:r>
      <w:r>
        <w:rPr>
          <w:sz w:val="24"/>
        </w:rPr>
        <w:t>nie</w:t>
      </w:r>
      <w:r>
        <w:rPr>
          <w:spacing w:val="-2"/>
          <w:sz w:val="24"/>
        </w:rPr>
        <w:t xml:space="preserve"> </w:t>
      </w:r>
      <w:r>
        <w:rPr>
          <w:sz w:val="24"/>
        </w:rPr>
        <w:t>obrażać</w:t>
      </w:r>
      <w:r>
        <w:rPr>
          <w:spacing w:val="-1"/>
          <w:sz w:val="24"/>
        </w:rPr>
        <w:t xml:space="preserve"> </w:t>
      </w:r>
      <w:r>
        <w:rPr>
          <w:sz w:val="24"/>
        </w:rPr>
        <w:t>drugiej</w:t>
      </w:r>
      <w:r>
        <w:rPr>
          <w:spacing w:val="-1"/>
          <w:sz w:val="24"/>
        </w:rPr>
        <w:t xml:space="preserve"> </w:t>
      </w:r>
      <w:r>
        <w:rPr>
          <w:sz w:val="24"/>
        </w:rPr>
        <w:t>osoby,</w:t>
      </w:r>
    </w:p>
    <w:p w:rsidR="008A6B0A" w:rsidRDefault="008A6B0A" w:rsidP="008A6B0A">
      <w:pPr>
        <w:pStyle w:val="Akapitzlist"/>
        <w:numPr>
          <w:ilvl w:val="1"/>
          <w:numId w:val="8"/>
        </w:numPr>
        <w:tabs>
          <w:tab w:val="left" w:pos="1199"/>
          <w:tab w:val="left" w:pos="1200"/>
        </w:tabs>
        <w:spacing w:before="82"/>
        <w:ind w:hanging="719"/>
        <w:rPr>
          <w:sz w:val="24"/>
        </w:rPr>
      </w:pPr>
      <w:r>
        <w:rPr>
          <w:sz w:val="24"/>
        </w:rPr>
        <w:t>nie</w:t>
      </w:r>
      <w:r>
        <w:rPr>
          <w:spacing w:val="-3"/>
          <w:sz w:val="24"/>
        </w:rPr>
        <w:t xml:space="preserve"> </w:t>
      </w:r>
      <w:r>
        <w:rPr>
          <w:sz w:val="24"/>
        </w:rPr>
        <w:t>podnosić głosu</w:t>
      </w:r>
      <w:r>
        <w:rPr>
          <w:spacing w:val="-1"/>
          <w:sz w:val="24"/>
        </w:rPr>
        <w:t xml:space="preserve"> </w:t>
      </w:r>
      <w:r>
        <w:rPr>
          <w:sz w:val="24"/>
        </w:rPr>
        <w:t>bez</w:t>
      </w:r>
      <w:r>
        <w:rPr>
          <w:spacing w:val="-3"/>
          <w:sz w:val="24"/>
        </w:rPr>
        <w:t xml:space="preserve"> </w:t>
      </w:r>
      <w:r>
        <w:rPr>
          <w:sz w:val="24"/>
        </w:rPr>
        <w:t>potrzeby.</w:t>
      </w:r>
    </w:p>
    <w:p w:rsidR="008A6B0A" w:rsidRDefault="008A6B0A" w:rsidP="008A6B0A">
      <w:pPr>
        <w:pStyle w:val="Tekstpodstawowy"/>
        <w:spacing w:before="2"/>
        <w:rPr>
          <w:sz w:val="38"/>
        </w:rPr>
      </w:pPr>
    </w:p>
    <w:p w:rsidR="008A6B0A" w:rsidRDefault="008A6B0A" w:rsidP="008A6B0A">
      <w:pPr>
        <w:pStyle w:val="Nagwek1"/>
        <w:spacing w:before="1"/>
        <w:ind w:right="324"/>
      </w:pPr>
      <w:r>
        <w:t>§ 2</w:t>
      </w:r>
    </w:p>
    <w:p w:rsidR="008A6B0A" w:rsidRDefault="008A6B0A" w:rsidP="008A6B0A">
      <w:pPr>
        <w:spacing w:before="82"/>
        <w:ind w:left="327" w:right="327"/>
        <w:jc w:val="center"/>
        <w:rPr>
          <w:b/>
          <w:sz w:val="24"/>
        </w:rPr>
      </w:pPr>
      <w:r>
        <w:rPr>
          <w:b/>
          <w:sz w:val="24"/>
        </w:rPr>
        <w:t>Zachowania</w:t>
      </w:r>
      <w:r>
        <w:rPr>
          <w:b/>
          <w:spacing w:val="-3"/>
          <w:sz w:val="24"/>
        </w:rPr>
        <w:t xml:space="preserve"> </w:t>
      </w:r>
      <w:r>
        <w:rPr>
          <w:b/>
          <w:sz w:val="24"/>
        </w:rPr>
        <w:t>niedozwolone</w:t>
      </w:r>
      <w:r>
        <w:rPr>
          <w:b/>
          <w:spacing w:val="-5"/>
          <w:sz w:val="24"/>
        </w:rPr>
        <w:t xml:space="preserve"> </w:t>
      </w:r>
      <w:r>
        <w:rPr>
          <w:b/>
          <w:sz w:val="24"/>
        </w:rPr>
        <w:t>wobec</w:t>
      </w:r>
      <w:r>
        <w:rPr>
          <w:b/>
          <w:spacing w:val="-3"/>
          <w:sz w:val="24"/>
        </w:rPr>
        <w:t xml:space="preserve"> </w:t>
      </w:r>
      <w:r>
        <w:rPr>
          <w:b/>
          <w:sz w:val="24"/>
        </w:rPr>
        <w:t>małoletnich</w:t>
      </w:r>
    </w:p>
    <w:p w:rsidR="008A6B0A" w:rsidRDefault="008A6B0A" w:rsidP="008A6B0A">
      <w:pPr>
        <w:pStyle w:val="Akapitzlist"/>
        <w:numPr>
          <w:ilvl w:val="0"/>
          <w:numId w:val="7"/>
        </w:numPr>
        <w:tabs>
          <w:tab w:val="left" w:pos="840"/>
        </w:tabs>
        <w:spacing w:before="82" w:line="312" w:lineRule="auto"/>
        <w:ind w:left="479" w:right="116" w:hanging="360"/>
        <w:jc w:val="both"/>
        <w:rPr>
          <w:sz w:val="24"/>
        </w:rPr>
      </w:pPr>
      <w:r>
        <w:tab/>
      </w:r>
      <w:r>
        <w:rPr>
          <w:sz w:val="24"/>
        </w:rPr>
        <w:t>Nie</w:t>
      </w:r>
      <w:r>
        <w:rPr>
          <w:spacing w:val="1"/>
          <w:sz w:val="24"/>
        </w:rPr>
        <w:t xml:space="preserve"> </w:t>
      </w:r>
      <w:r>
        <w:rPr>
          <w:sz w:val="24"/>
        </w:rPr>
        <w:t>jest</w:t>
      </w:r>
      <w:r>
        <w:rPr>
          <w:spacing w:val="1"/>
          <w:sz w:val="24"/>
        </w:rPr>
        <w:t xml:space="preserve"> </w:t>
      </w:r>
      <w:r>
        <w:rPr>
          <w:sz w:val="24"/>
        </w:rPr>
        <w:t>dopuszczalne</w:t>
      </w:r>
      <w:r>
        <w:rPr>
          <w:spacing w:val="1"/>
          <w:sz w:val="24"/>
        </w:rPr>
        <w:t xml:space="preserve"> </w:t>
      </w:r>
      <w:r>
        <w:rPr>
          <w:sz w:val="24"/>
        </w:rPr>
        <w:t>ujawnianie</w:t>
      </w:r>
      <w:r>
        <w:rPr>
          <w:spacing w:val="1"/>
          <w:sz w:val="24"/>
        </w:rPr>
        <w:t xml:space="preserve"> </w:t>
      </w:r>
      <w:r>
        <w:rPr>
          <w:sz w:val="24"/>
        </w:rPr>
        <w:t>danych</w:t>
      </w:r>
      <w:r>
        <w:rPr>
          <w:spacing w:val="1"/>
          <w:sz w:val="24"/>
        </w:rPr>
        <w:t xml:space="preserve"> </w:t>
      </w:r>
      <w:r>
        <w:rPr>
          <w:sz w:val="24"/>
        </w:rPr>
        <w:t>wrażliwych</w:t>
      </w:r>
      <w:r>
        <w:rPr>
          <w:spacing w:val="1"/>
          <w:sz w:val="24"/>
        </w:rPr>
        <w:t xml:space="preserve"> </w:t>
      </w:r>
      <w:r>
        <w:rPr>
          <w:sz w:val="24"/>
        </w:rPr>
        <w:t>dotyczących</w:t>
      </w:r>
      <w:r>
        <w:rPr>
          <w:spacing w:val="1"/>
          <w:sz w:val="24"/>
        </w:rPr>
        <w:t xml:space="preserve"> </w:t>
      </w:r>
      <w:r>
        <w:rPr>
          <w:sz w:val="24"/>
        </w:rPr>
        <w:t>małoletniego,</w:t>
      </w:r>
      <w:r>
        <w:rPr>
          <w:spacing w:val="1"/>
          <w:sz w:val="24"/>
        </w:rPr>
        <w:t xml:space="preserve"> </w:t>
      </w:r>
      <w:r>
        <w:rPr>
          <w:sz w:val="24"/>
        </w:rPr>
        <w:t>wyszczególnionych</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9 ust.</w:t>
      </w:r>
      <w:r>
        <w:rPr>
          <w:spacing w:val="1"/>
          <w:sz w:val="24"/>
        </w:rPr>
        <w:t xml:space="preserve"> </w:t>
      </w:r>
      <w:r>
        <w:rPr>
          <w:sz w:val="24"/>
        </w:rPr>
        <w:t>1</w:t>
      </w:r>
      <w:r>
        <w:rPr>
          <w:spacing w:val="1"/>
          <w:sz w:val="24"/>
        </w:rPr>
        <w:t xml:space="preserve"> </w:t>
      </w:r>
      <w:r>
        <w:rPr>
          <w:i/>
          <w:sz w:val="24"/>
        </w:rPr>
        <w:t>Rozporządzenia</w:t>
      </w:r>
      <w:r>
        <w:rPr>
          <w:i/>
          <w:spacing w:val="1"/>
          <w:sz w:val="24"/>
        </w:rPr>
        <w:t xml:space="preserve"> </w:t>
      </w:r>
      <w:r>
        <w:rPr>
          <w:i/>
          <w:sz w:val="24"/>
        </w:rPr>
        <w:t>Parlamentu</w:t>
      </w:r>
      <w:r>
        <w:rPr>
          <w:i/>
          <w:spacing w:val="60"/>
          <w:sz w:val="24"/>
        </w:rPr>
        <w:t xml:space="preserve"> </w:t>
      </w:r>
      <w:r>
        <w:rPr>
          <w:i/>
          <w:sz w:val="24"/>
        </w:rPr>
        <w:t>Europejskiego</w:t>
      </w:r>
      <w:r>
        <w:rPr>
          <w:i/>
          <w:spacing w:val="60"/>
          <w:sz w:val="24"/>
        </w:rPr>
        <w:t xml:space="preserve"> </w:t>
      </w:r>
      <w:r>
        <w:rPr>
          <w:i/>
          <w:sz w:val="24"/>
        </w:rPr>
        <w:t>i Rady</w:t>
      </w:r>
      <w:r>
        <w:rPr>
          <w:i/>
          <w:spacing w:val="1"/>
          <w:sz w:val="24"/>
        </w:rPr>
        <w:t xml:space="preserve"> </w:t>
      </w:r>
      <w:r>
        <w:rPr>
          <w:i/>
          <w:sz w:val="24"/>
        </w:rPr>
        <w:t>(UE) 2016/679 z dnia 27 kwietnia 2016 r. w sprawie ochrony osób fizycznych w związku z</w:t>
      </w:r>
      <w:r>
        <w:rPr>
          <w:i/>
          <w:spacing w:val="1"/>
          <w:sz w:val="24"/>
        </w:rPr>
        <w:t xml:space="preserve"> </w:t>
      </w:r>
      <w:r>
        <w:rPr>
          <w:i/>
          <w:sz w:val="24"/>
        </w:rPr>
        <w:t>przetwarzaniem danych osobowych i w sprawie swobodnego przepływu takich</w:t>
      </w:r>
      <w:r>
        <w:rPr>
          <w:i/>
          <w:spacing w:val="60"/>
          <w:sz w:val="24"/>
        </w:rPr>
        <w:t xml:space="preserve"> </w:t>
      </w:r>
      <w:r>
        <w:rPr>
          <w:i/>
          <w:sz w:val="24"/>
        </w:rPr>
        <w:t>danych</w:t>
      </w:r>
      <w:r>
        <w:rPr>
          <w:i/>
          <w:spacing w:val="1"/>
          <w:sz w:val="24"/>
        </w:rPr>
        <w:t xml:space="preserve"> </w:t>
      </w:r>
      <w:r>
        <w:rPr>
          <w:i/>
          <w:sz w:val="24"/>
        </w:rPr>
        <w:t xml:space="preserve">oraz uchylenia dyrektywy 95/46/WE </w:t>
      </w:r>
      <w:r>
        <w:rPr>
          <w:sz w:val="24"/>
        </w:rPr>
        <w:t>(Dz.U. UE.L. z 2016 r. Nr 119 poz. 1), obejmujących</w:t>
      </w:r>
      <w:r>
        <w:rPr>
          <w:spacing w:val="-57"/>
          <w:sz w:val="24"/>
        </w:rPr>
        <w:t xml:space="preserve"> </w:t>
      </w:r>
      <w:r>
        <w:rPr>
          <w:sz w:val="24"/>
        </w:rPr>
        <w:t>pochodzenie</w:t>
      </w:r>
      <w:r>
        <w:rPr>
          <w:spacing w:val="1"/>
          <w:sz w:val="24"/>
        </w:rPr>
        <w:t xml:space="preserve"> </w:t>
      </w:r>
      <w:r>
        <w:rPr>
          <w:sz w:val="24"/>
        </w:rPr>
        <w:t>rasowe</w:t>
      </w:r>
      <w:r>
        <w:rPr>
          <w:spacing w:val="1"/>
          <w:sz w:val="24"/>
        </w:rPr>
        <w:t xml:space="preserve"> </w:t>
      </w:r>
      <w:r>
        <w:rPr>
          <w:sz w:val="24"/>
        </w:rPr>
        <w:t>lub</w:t>
      </w:r>
      <w:r>
        <w:rPr>
          <w:spacing w:val="1"/>
          <w:sz w:val="24"/>
        </w:rPr>
        <w:t xml:space="preserve"> </w:t>
      </w:r>
      <w:r>
        <w:rPr>
          <w:sz w:val="24"/>
        </w:rPr>
        <w:t>etniczne,</w:t>
      </w:r>
      <w:r>
        <w:rPr>
          <w:spacing w:val="1"/>
          <w:sz w:val="24"/>
        </w:rPr>
        <w:t xml:space="preserve"> </w:t>
      </w:r>
      <w:r>
        <w:rPr>
          <w:sz w:val="24"/>
        </w:rPr>
        <w:t>poglądy</w:t>
      </w:r>
      <w:r>
        <w:rPr>
          <w:spacing w:val="1"/>
          <w:sz w:val="24"/>
        </w:rPr>
        <w:t xml:space="preserve"> </w:t>
      </w:r>
      <w:r>
        <w:rPr>
          <w:sz w:val="24"/>
        </w:rPr>
        <w:t>polityczne,</w:t>
      </w:r>
      <w:r>
        <w:rPr>
          <w:spacing w:val="1"/>
          <w:sz w:val="24"/>
        </w:rPr>
        <w:t xml:space="preserve"> </w:t>
      </w:r>
      <w:r>
        <w:rPr>
          <w:sz w:val="24"/>
        </w:rPr>
        <w:t>przekonania</w:t>
      </w:r>
      <w:r>
        <w:rPr>
          <w:spacing w:val="1"/>
          <w:sz w:val="24"/>
        </w:rPr>
        <w:t xml:space="preserve"> </w:t>
      </w:r>
      <w:r>
        <w:rPr>
          <w:sz w:val="24"/>
        </w:rPr>
        <w:t>religijne</w:t>
      </w:r>
      <w:r>
        <w:rPr>
          <w:spacing w:val="1"/>
          <w:sz w:val="24"/>
        </w:rPr>
        <w:t xml:space="preserve"> </w:t>
      </w:r>
      <w:r>
        <w:rPr>
          <w:sz w:val="24"/>
        </w:rPr>
        <w:t>lub</w:t>
      </w:r>
      <w:r>
        <w:rPr>
          <w:spacing w:val="1"/>
          <w:sz w:val="24"/>
        </w:rPr>
        <w:t xml:space="preserve"> </w:t>
      </w:r>
      <w:r>
        <w:rPr>
          <w:sz w:val="24"/>
        </w:rPr>
        <w:t>światopoglądowe, przynależność do związków zawodowych, oraz przetwarzanie danych</w:t>
      </w:r>
      <w:r>
        <w:rPr>
          <w:spacing w:val="1"/>
          <w:sz w:val="24"/>
        </w:rPr>
        <w:t xml:space="preserve"> </w:t>
      </w:r>
      <w:r>
        <w:rPr>
          <w:sz w:val="24"/>
        </w:rPr>
        <w:t>genetycznych, danych biometrycznych w celu jednoznacznego zidentyfikowania osoby</w:t>
      </w:r>
      <w:r>
        <w:rPr>
          <w:spacing w:val="1"/>
          <w:sz w:val="24"/>
        </w:rPr>
        <w:t xml:space="preserve"> </w:t>
      </w:r>
      <w:r>
        <w:rPr>
          <w:sz w:val="24"/>
        </w:rPr>
        <w:t>fizycznej</w:t>
      </w:r>
      <w:r>
        <w:rPr>
          <w:spacing w:val="1"/>
          <w:sz w:val="24"/>
        </w:rPr>
        <w:t xml:space="preserve"> </w:t>
      </w:r>
      <w:r>
        <w:rPr>
          <w:sz w:val="24"/>
        </w:rPr>
        <w:t>lub</w:t>
      </w:r>
      <w:r>
        <w:rPr>
          <w:spacing w:val="1"/>
          <w:sz w:val="24"/>
        </w:rPr>
        <w:t xml:space="preserve"> </w:t>
      </w:r>
      <w:r>
        <w:rPr>
          <w:sz w:val="24"/>
        </w:rPr>
        <w:t>danych</w:t>
      </w:r>
      <w:r>
        <w:rPr>
          <w:spacing w:val="1"/>
          <w:sz w:val="24"/>
        </w:rPr>
        <w:t xml:space="preserve"> </w:t>
      </w:r>
      <w:r>
        <w:rPr>
          <w:sz w:val="24"/>
        </w:rPr>
        <w:t>dotyczących</w:t>
      </w:r>
      <w:r>
        <w:rPr>
          <w:spacing w:val="1"/>
          <w:sz w:val="24"/>
        </w:rPr>
        <w:t xml:space="preserve"> </w:t>
      </w:r>
      <w:r>
        <w:rPr>
          <w:sz w:val="24"/>
        </w:rPr>
        <w:t>zdrowia,</w:t>
      </w:r>
      <w:r>
        <w:rPr>
          <w:spacing w:val="1"/>
          <w:sz w:val="24"/>
        </w:rPr>
        <w:t xml:space="preserve"> </w:t>
      </w:r>
      <w:r>
        <w:rPr>
          <w:sz w:val="24"/>
        </w:rPr>
        <w:t>seksualności</w:t>
      </w:r>
      <w:r>
        <w:rPr>
          <w:spacing w:val="1"/>
          <w:sz w:val="24"/>
        </w:rPr>
        <w:t xml:space="preserve"> </w:t>
      </w:r>
      <w:r>
        <w:rPr>
          <w:sz w:val="24"/>
        </w:rPr>
        <w:t>lub</w:t>
      </w:r>
      <w:r>
        <w:rPr>
          <w:spacing w:val="1"/>
          <w:sz w:val="24"/>
        </w:rPr>
        <w:t xml:space="preserve"> </w:t>
      </w:r>
      <w:r>
        <w:rPr>
          <w:sz w:val="24"/>
        </w:rPr>
        <w:t>orientacji</w:t>
      </w:r>
      <w:r>
        <w:rPr>
          <w:spacing w:val="1"/>
          <w:sz w:val="24"/>
        </w:rPr>
        <w:t xml:space="preserve"> </w:t>
      </w:r>
      <w:r>
        <w:rPr>
          <w:sz w:val="24"/>
        </w:rPr>
        <w:t>seksualnej</w:t>
      </w:r>
      <w:r>
        <w:rPr>
          <w:spacing w:val="1"/>
          <w:sz w:val="24"/>
        </w:rPr>
        <w:t xml:space="preserve"> </w:t>
      </w:r>
      <w:r>
        <w:rPr>
          <w:sz w:val="24"/>
        </w:rPr>
        <w:t>tej</w:t>
      </w:r>
      <w:r>
        <w:rPr>
          <w:spacing w:val="-57"/>
          <w:sz w:val="24"/>
        </w:rPr>
        <w:t xml:space="preserve"> </w:t>
      </w:r>
      <w:r>
        <w:rPr>
          <w:sz w:val="24"/>
        </w:rPr>
        <w:t>osoby.</w:t>
      </w:r>
    </w:p>
    <w:p w:rsidR="008A6B0A" w:rsidRDefault="008A6B0A" w:rsidP="008A6B0A">
      <w:pPr>
        <w:pStyle w:val="Akapitzlist"/>
        <w:numPr>
          <w:ilvl w:val="0"/>
          <w:numId w:val="7"/>
        </w:numPr>
        <w:tabs>
          <w:tab w:val="left" w:pos="840"/>
        </w:tabs>
        <w:spacing w:line="312" w:lineRule="auto"/>
        <w:ind w:left="479" w:right="118" w:hanging="360"/>
        <w:jc w:val="both"/>
        <w:rPr>
          <w:sz w:val="24"/>
        </w:rPr>
      </w:pPr>
      <w:r>
        <w:tab/>
      </w:r>
      <w:r>
        <w:rPr>
          <w:sz w:val="24"/>
        </w:rPr>
        <w:t>Zachowania niedozwolone obejmują używanie wulgarnych słów, gestów oraz żartów,</w:t>
      </w:r>
      <w:r>
        <w:rPr>
          <w:spacing w:val="1"/>
          <w:sz w:val="24"/>
        </w:rPr>
        <w:t xml:space="preserve"> </w:t>
      </w:r>
      <w:r>
        <w:rPr>
          <w:sz w:val="24"/>
        </w:rPr>
        <w:t>czynienie</w:t>
      </w:r>
      <w:r>
        <w:rPr>
          <w:spacing w:val="1"/>
          <w:sz w:val="24"/>
        </w:rPr>
        <w:t xml:space="preserve"> </w:t>
      </w:r>
      <w:r>
        <w:rPr>
          <w:sz w:val="24"/>
        </w:rPr>
        <w:t>uwag,</w:t>
      </w:r>
      <w:r>
        <w:rPr>
          <w:spacing w:val="1"/>
          <w:sz w:val="24"/>
        </w:rPr>
        <w:t xml:space="preserve"> </w:t>
      </w:r>
      <w:r>
        <w:rPr>
          <w:sz w:val="24"/>
        </w:rPr>
        <w:t>które</w:t>
      </w:r>
      <w:r>
        <w:rPr>
          <w:spacing w:val="1"/>
          <w:sz w:val="24"/>
        </w:rPr>
        <w:t xml:space="preserve"> </w:t>
      </w:r>
      <w:r>
        <w:rPr>
          <w:sz w:val="24"/>
        </w:rPr>
        <w:t>stanowią</w:t>
      </w:r>
      <w:r>
        <w:rPr>
          <w:spacing w:val="1"/>
          <w:sz w:val="24"/>
        </w:rPr>
        <w:t xml:space="preserve"> </w:t>
      </w:r>
      <w:r>
        <w:rPr>
          <w:sz w:val="24"/>
        </w:rPr>
        <w:t>lub</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odebrane</w:t>
      </w:r>
      <w:r>
        <w:rPr>
          <w:spacing w:val="1"/>
          <w:sz w:val="24"/>
        </w:rPr>
        <w:t xml:space="preserve"> </w:t>
      </w:r>
      <w:r>
        <w:rPr>
          <w:sz w:val="24"/>
        </w:rPr>
        <w:t>jako</w:t>
      </w:r>
      <w:r>
        <w:rPr>
          <w:spacing w:val="1"/>
          <w:sz w:val="24"/>
        </w:rPr>
        <w:t xml:space="preserve"> </w:t>
      </w:r>
      <w:r>
        <w:rPr>
          <w:sz w:val="24"/>
        </w:rPr>
        <w:t>nawiązywanie</w:t>
      </w:r>
      <w:r>
        <w:rPr>
          <w:spacing w:val="1"/>
          <w:sz w:val="24"/>
        </w:rPr>
        <w:t xml:space="preserve"> </w:t>
      </w:r>
      <w:r>
        <w:rPr>
          <w:sz w:val="24"/>
        </w:rPr>
        <w:t>w</w:t>
      </w:r>
      <w:r>
        <w:rPr>
          <w:spacing w:val="-57"/>
          <w:sz w:val="24"/>
        </w:rPr>
        <w:t xml:space="preserve"> </w:t>
      </w:r>
      <w:r>
        <w:rPr>
          <w:sz w:val="24"/>
        </w:rPr>
        <w:t>wypowiedziach</w:t>
      </w:r>
      <w:r>
        <w:rPr>
          <w:spacing w:val="2"/>
          <w:sz w:val="24"/>
        </w:rPr>
        <w:t xml:space="preserve"> </w:t>
      </w:r>
      <w:r>
        <w:rPr>
          <w:sz w:val="24"/>
        </w:rPr>
        <w:t>do aktywności</w:t>
      </w:r>
      <w:r>
        <w:rPr>
          <w:spacing w:val="-2"/>
          <w:sz w:val="24"/>
        </w:rPr>
        <w:t xml:space="preserve"> </w:t>
      </w:r>
      <w:r>
        <w:rPr>
          <w:sz w:val="24"/>
        </w:rPr>
        <w:t>bądź</w:t>
      </w:r>
      <w:r>
        <w:rPr>
          <w:spacing w:val="1"/>
          <w:sz w:val="24"/>
        </w:rPr>
        <w:t xml:space="preserve"> </w:t>
      </w:r>
      <w:r>
        <w:rPr>
          <w:sz w:val="24"/>
        </w:rPr>
        <w:t>atrakcyjności seksualnej.</w:t>
      </w:r>
    </w:p>
    <w:p w:rsidR="008A6B0A" w:rsidRDefault="008A6B0A" w:rsidP="008A6B0A">
      <w:pPr>
        <w:pStyle w:val="Akapitzlist"/>
        <w:numPr>
          <w:ilvl w:val="0"/>
          <w:numId w:val="7"/>
        </w:numPr>
        <w:tabs>
          <w:tab w:val="left" w:pos="840"/>
        </w:tabs>
        <w:spacing w:line="312" w:lineRule="auto"/>
        <w:ind w:left="479" w:right="124" w:hanging="360"/>
        <w:jc w:val="both"/>
        <w:rPr>
          <w:sz w:val="24"/>
        </w:rPr>
      </w:pPr>
      <w:r>
        <w:tab/>
      </w:r>
      <w:r>
        <w:rPr>
          <w:sz w:val="24"/>
        </w:rPr>
        <w:t>Niedozwolone</w:t>
      </w:r>
      <w:r>
        <w:rPr>
          <w:spacing w:val="1"/>
          <w:sz w:val="24"/>
        </w:rPr>
        <w:t xml:space="preserve"> </w:t>
      </w:r>
      <w:r>
        <w:rPr>
          <w:sz w:val="24"/>
        </w:rPr>
        <w:t>jest</w:t>
      </w:r>
      <w:r>
        <w:rPr>
          <w:spacing w:val="1"/>
          <w:sz w:val="24"/>
        </w:rPr>
        <w:t xml:space="preserve"> </w:t>
      </w:r>
      <w:r>
        <w:rPr>
          <w:sz w:val="24"/>
        </w:rPr>
        <w:t>wykorzystywanie</w:t>
      </w:r>
      <w:r>
        <w:rPr>
          <w:spacing w:val="1"/>
          <w:sz w:val="24"/>
        </w:rPr>
        <w:t xml:space="preserve"> </w:t>
      </w:r>
      <w:r>
        <w:rPr>
          <w:sz w:val="24"/>
        </w:rPr>
        <w:t>relacji</w:t>
      </w:r>
      <w:r>
        <w:rPr>
          <w:spacing w:val="1"/>
          <w:sz w:val="24"/>
        </w:rPr>
        <w:t xml:space="preserve"> </w:t>
      </w:r>
      <w:r>
        <w:rPr>
          <w:sz w:val="24"/>
        </w:rPr>
        <w:t>wynikającej</w:t>
      </w:r>
      <w:r>
        <w:rPr>
          <w:spacing w:val="1"/>
          <w:sz w:val="24"/>
        </w:rPr>
        <w:t xml:space="preserve"> </w:t>
      </w:r>
      <w:r>
        <w:rPr>
          <w:sz w:val="24"/>
        </w:rPr>
        <w:t>z</w:t>
      </w:r>
      <w:r>
        <w:rPr>
          <w:spacing w:val="1"/>
          <w:sz w:val="24"/>
        </w:rPr>
        <w:t xml:space="preserve"> </w:t>
      </w:r>
      <w:r>
        <w:rPr>
          <w:sz w:val="24"/>
        </w:rPr>
        <w:t>władzy</w:t>
      </w:r>
      <w:r>
        <w:rPr>
          <w:spacing w:val="1"/>
          <w:sz w:val="24"/>
        </w:rPr>
        <w:t xml:space="preserve"> </w:t>
      </w:r>
      <w:r>
        <w:rPr>
          <w:sz w:val="24"/>
        </w:rPr>
        <w:t>lub</w:t>
      </w:r>
      <w:r>
        <w:rPr>
          <w:spacing w:val="1"/>
          <w:sz w:val="24"/>
        </w:rPr>
        <w:t xml:space="preserve"> </w:t>
      </w:r>
      <w:r>
        <w:rPr>
          <w:sz w:val="24"/>
        </w:rPr>
        <w:t>przewagi</w:t>
      </w:r>
      <w:r>
        <w:rPr>
          <w:spacing w:val="1"/>
          <w:sz w:val="24"/>
        </w:rPr>
        <w:t xml:space="preserve"> </w:t>
      </w:r>
      <w:r>
        <w:rPr>
          <w:sz w:val="24"/>
        </w:rPr>
        <w:t>fizycznej (zastraszanie,</w:t>
      </w:r>
      <w:r>
        <w:rPr>
          <w:spacing w:val="3"/>
          <w:sz w:val="24"/>
        </w:rPr>
        <w:t xml:space="preserve"> </w:t>
      </w:r>
      <w:r>
        <w:rPr>
          <w:sz w:val="24"/>
        </w:rPr>
        <w:t>przymuszanie,</w:t>
      </w:r>
      <w:r>
        <w:rPr>
          <w:spacing w:val="1"/>
          <w:sz w:val="24"/>
        </w:rPr>
        <w:t xml:space="preserve"> </w:t>
      </w:r>
      <w:r>
        <w:rPr>
          <w:sz w:val="24"/>
        </w:rPr>
        <w:t>groźby).</w:t>
      </w:r>
    </w:p>
    <w:p w:rsidR="008A6B0A" w:rsidRDefault="008A6B0A" w:rsidP="008A6B0A">
      <w:pPr>
        <w:pStyle w:val="Akapitzlist"/>
        <w:numPr>
          <w:ilvl w:val="0"/>
          <w:numId w:val="7"/>
        </w:numPr>
        <w:tabs>
          <w:tab w:val="left" w:pos="840"/>
        </w:tabs>
        <w:spacing w:line="312" w:lineRule="auto"/>
        <w:ind w:left="479" w:right="120" w:hanging="360"/>
        <w:jc w:val="both"/>
        <w:rPr>
          <w:sz w:val="24"/>
        </w:rPr>
      </w:pPr>
      <w:r>
        <w:tab/>
      </w:r>
      <w:r>
        <w:rPr>
          <w:sz w:val="24"/>
        </w:rPr>
        <w:t>Nie</w:t>
      </w:r>
      <w:r>
        <w:rPr>
          <w:spacing w:val="1"/>
          <w:sz w:val="24"/>
        </w:rPr>
        <w:t xml:space="preserve"> </w:t>
      </w:r>
      <w:r>
        <w:rPr>
          <w:sz w:val="24"/>
        </w:rPr>
        <w:t>jest</w:t>
      </w:r>
      <w:r>
        <w:rPr>
          <w:spacing w:val="1"/>
          <w:sz w:val="24"/>
        </w:rPr>
        <w:t xml:space="preserve"> </w:t>
      </w:r>
      <w:r>
        <w:rPr>
          <w:sz w:val="24"/>
        </w:rPr>
        <w:t>dozwolone</w:t>
      </w:r>
      <w:r>
        <w:rPr>
          <w:spacing w:val="1"/>
          <w:sz w:val="24"/>
        </w:rPr>
        <w:t xml:space="preserve"> </w:t>
      </w:r>
      <w:r>
        <w:rPr>
          <w:sz w:val="24"/>
        </w:rPr>
        <w:t>utrwalanie</w:t>
      </w:r>
      <w:r>
        <w:rPr>
          <w:spacing w:val="1"/>
          <w:sz w:val="24"/>
        </w:rPr>
        <w:t xml:space="preserve"> </w:t>
      </w:r>
      <w:r>
        <w:rPr>
          <w:sz w:val="24"/>
        </w:rPr>
        <w:t>wizerunku</w:t>
      </w:r>
      <w:r>
        <w:rPr>
          <w:spacing w:val="1"/>
          <w:sz w:val="24"/>
        </w:rPr>
        <w:t xml:space="preserve"> </w:t>
      </w:r>
      <w:r>
        <w:rPr>
          <w:sz w:val="24"/>
        </w:rPr>
        <w:t>małoletniego</w:t>
      </w:r>
      <w:r>
        <w:rPr>
          <w:spacing w:val="1"/>
          <w:sz w:val="24"/>
        </w:rPr>
        <w:t xml:space="preserve"> </w:t>
      </w:r>
      <w:r>
        <w:rPr>
          <w:sz w:val="24"/>
        </w:rPr>
        <w:t>poprzez</w:t>
      </w:r>
      <w:r>
        <w:rPr>
          <w:spacing w:val="1"/>
          <w:sz w:val="24"/>
        </w:rPr>
        <w:t xml:space="preserve"> </w:t>
      </w:r>
      <w:r>
        <w:rPr>
          <w:sz w:val="24"/>
        </w:rPr>
        <w:t>filmowanie,</w:t>
      </w:r>
      <w:r>
        <w:rPr>
          <w:spacing w:val="1"/>
          <w:sz w:val="24"/>
        </w:rPr>
        <w:t xml:space="preserve"> </w:t>
      </w:r>
      <w:r>
        <w:rPr>
          <w:sz w:val="24"/>
        </w:rPr>
        <w:t>nagrywanie głosu, fotografowanie.</w:t>
      </w:r>
    </w:p>
    <w:p w:rsidR="008A6B0A" w:rsidRDefault="008A6B0A" w:rsidP="008A6B0A">
      <w:pPr>
        <w:pStyle w:val="Akapitzlist"/>
        <w:numPr>
          <w:ilvl w:val="0"/>
          <w:numId w:val="7"/>
        </w:numPr>
        <w:tabs>
          <w:tab w:val="left" w:pos="840"/>
        </w:tabs>
        <w:spacing w:line="312" w:lineRule="auto"/>
        <w:ind w:left="479" w:right="120" w:hanging="360"/>
        <w:jc w:val="both"/>
        <w:rPr>
          <w:sz w:val="24"/>
        </w:rPr>
      </w:pPr>
      <w:r>
        <w:tab/>
      </w:r>
      <w:r>
        <w:rPr>
          <w:sz w:val="24"/>
        </w:rPr>
        <w:t>Nie jest dozwolone proponowanie małoletniemu alkoholu, wyrobów tytoniowych ani</w:t>
      </w:r>
      <w:r>
        <w:rPr>
          <w:spacing w:val="1"/>
          <w:sz w:val="24"/>
        </w:rPr>
        <w:t xml:space="preserve"> </w:t>
      </w:r>
      <w:r>
        <w:rPr>
          <w:sz w:val="24"/>
        </w:rPr>
        <w:t>nielegalnych</w:t>
      </w:r>
      <w:r>
        <w:rPr>
          <w:spacing w:val="2"/>
          <w:sz w:val="24"/>
        </w:rPr>
        <w:t xml:space="preserve"> </w:t>
      </w:r>
      <w:r>
        <w:rPr>
          <w:sz w:val="24"/>
        </w:rPr>
        <w:t>substancji,</w:t>
      </w:r>
      <w:r>
        <w:rPr>
          <w:spacing w:val="3"/>
          <w:sz w:val="24"/>
        </w:rPr>
        <w:t xml:space="preserve"> </w:t>
      </w:r>
      <w:r>
        <w:rPr>
          <w:sz w:val="24"/>
        </w:rPr>
        <w:t>jak</w:t>
      </w:r>
      <w:r>
        <w:rPr>
          <w:spacing w:val="-1"/>
          <w:sz w:val="24"/>
        </w:rPr>
        <w:t xml:space="preserve"> </w:t>
      </w:r>
      <w:r>
        <w:rPr>
          <w:sz w:val="24"/>
        </w:rPr>
        <w:t>również</w:t>
      </w:r>
      <w:r>
        <w:rPr>
          <w:spacing w:val="1"/>
          <w:sz w:val="24"/>
        </w:rPr>
        <w:t xml:space="preserve"> </w:t>
      </w:r>
      <w:r>
        <w:rPr>
          <w:sz w:val="24"/>
        </w:rPr>
        <w:t>używanie</w:t>
      </w:r>
      <w:r>
        <w:rPr>
          <w:spacing w:val="-1"/>
          <w:sz w:val="24"/>
        </w:rPr>
        <w:t xml:space="preserve"> </w:t>
      </w:r>
      <w:r>
        <w:rPr>
          <w:sz w:val="24"/>
        </w:rPr>
        <w:t>ich.</w:t>
      </w:r>
    </w:p>
    <w:p w:rsidR="008A6B0A" w:rsidRDefault="008A6B0A" w:rsidP="008A6B0A">
      <w:pPr>
        <w:pStyle w:val="Tekstpodstawowy"/>
        <w:spacing w:before="9"/>
        <w:rPr>
          <w:sz w:val="29"/>
        </w:rPr>
      </w:pPr>
    </w:p>
    <w:p w:rsidR="008A6B0A" w:rsidRDefault="008A6B0A" w:rsidP="008A6B0A">
      <w:pPr>
        <w:pStyle w:val="Nagwek1"/>
        <w:spacing w:before="1"/>
        <w:ind w:right="324"/>
      </w:pPr>
      <w:r>
        <w:t>§ 3</w:t>
      </w:r>
    </w:p>
    <w:p w:rsidR="008A6B0A" w:rsidRDefault="008A6B0A" w:rsidP="008A6B0A">
      <w:pPr>
        <w:spacing w:before="82"/>
        <w:ind w:left="327" w:right="327"/>
        <w:jc w:val="center"/>
        <w:rPr>
          <w:b/>
          <w:sz w:val="24"/>
        </w:rPr>
      </w:pPr>
      <w:r>
        <w:rPr>
          <w:b/>
          <w:sz w:val="24"/>
        </w:rPr>
        <w:t>Zasady</w:t>
      </w:r>
      <w:r>
        <w:rPr>
          <w:b/>
          <w:spacing w:val="-4"/>
          <w:sz w:val="24"/>
        </w:rPr>
        <w:t xml:space="preserve"> </w:t>
      </w:r>
      <w:r>
        <w:rPr>
          <w:b/>
          <w:sz w:val="24"/>
        </w:rPr>
        <w:t>korzystania</w:t>
      </w:r>
      <w:r>
        <w:rPr>
          <w:b/>
          <w:spacing w:val="-2"/>
          <w:sz w:val="24"/>
        </w:rPr>
        <w:t xml:space="preserve"> </w:t>
      </w:r>
      <w:r>
        <w:rPr>
          <w:b/>
          <w:sz w:val="24"/>
        </w:rPr>
        <w:t>z</w:t>
      </w:r>
      <w:r>
        <w:rPr>
          <w:b/>
          <w:spacing w:val="-5"/>
          <w:sz w:val="24"/>
        </w:rPr>
        <w:t xml:space="preserve"> </w:t>
      </w:r>
      <w:r>
        <w:rPr>
          <w:b/>
          <w:sz w:val="24"/>
        </w:rPr>
        <w:t>urządzeń</w:t>
      </w:r>
      <w:r>
        <w:rPr>
          <w:b/>
          <w:spacing w:val="-3"/>
          <w:sz w:val="24"/>
        </w:rPr>
        <w:t xml:space="preserve"> </w:t>
      </w:r>
      <w:r>
        <w:rPr>
          <w:b/>
          <w:sz w:val="24"/>
        </w:rPr>
        <w:t>elektronicznych</w:t>
      </w:r>
    </w:p>
    <w:p w:rsidR="008A6B0A" w:rsidRDefault="008A6B0A" w:rsidP="008A6B0A">
      <w:pPr>
        <w:jc w:val="center"/>
        <w:rPr>
          <w:sz w:val="24"/>
        </w:rPr>
        <w:sectPr w:rsidR="008A6B0A">
          <w:pgSz w:w="11910" w:h="16840"/>
          <w:pgMar w:top="1340" w:right="1300" w:bottom="920" w:left="1300" w:header="0" w:footer="728" w:gutter="0"/>
          <w:cols w:space="708"/>
        </w:sectPr>
      </w:pPr>
    </w:p>
    <w:p w:rsidR="008A6B0A" w:rsidRDefault="008A6B0A" w:rsidP="008A6B0A">
      <w:pPr>
        <w:pStyle w:val="Akapitzlist"/>
        <w:numPr>
          <w:ilvl w:val="0"/>
          <w:numId w:val="6"/>
        </w:numPr>
        <w:tabs>
          <w:tab w:val="left" w:pos="840"/>
        </w:tabs>
        <w:spacing w:before="62" w:line="312" w:lineRule="auto"/>
        <w:ind w:right="121" w:hanging="360"/>
        <w:jc w:val="both"/>
        <w:rPr>
          <w:sz w:val="24"/>
        </w:rPr>
      </w:pPr>
      <w:r>
        <w:lastRenderedPageBreak/>
        <w:tab/>
      </w:r>
      <w:r>
        <w:rPr>
          <w:sz w:val="24"/>
        </w:rPr>
        <w:t>Na terenie placówki, dziecko nie może używać telefonu komórkowego lub innych gadżetów służących do nagrywania i łączenia się z siecią internetową. Zasady</w:t>
      </w:r>
      <w:r>
        <w:rPr>
          <w:spacing w:val="1"/>
          <w:sz w:val="24"/>
        </w:rPr>
        <w:t xml:space="preserve"> </w:t>
      </w:r>
      <w:r>
        <w:rPr>
          <w:sz w:val="24"/>
        </w:rPr>
        <w:t>te służą m.in. ochronie dzieci przed treściami szkodliwymi i zagrożeniami w internecie</w:t>
      </w:r>
      <w:r>
        <w:rPr>
          <w:spacing w:val="1"/>
          <w:sz w:val="24"/>
        </w:rPr>
        <w:t xml:space="preserve"> </w:t>
      </w:r>
      <w:r>
        <w:rPr>
          <w:sz w:val="24"/>
        </w:rPr>
        <w:t>oraz</w:t>
      </w:r>
      <w:r>
        <w:rPr>
          <w:spacing w:val="-2"/>
          <w:sz w:val="24"/>
        </w:rPr>
        <w:t xml:space="preserve"> </w:t>
      </w:r>
      <w:r>
        <w:rPr>
          <w:sz w:val="24"/>
        </w:rPr>
        <w:t>utrwalonymi</w:t>
      </w:r>
      <w:r>
        <w:rPr>
          <w:spacing w:val="3"/>
          <w:sz w:val="24"/>
        </w:rPr>
        <w:t xml:space="preserve"> </w:t>
      </w:r>
      <w:r>
        <w:rPr>
          <w:sz w:val="24"/>
        </w:rPr>
        <w:t>w</w:t>
      </w:r>
      <w:r>
        <w:rPr>
          <w:spacing w:val="-2"/>
          <w:sz w:val="24"/>
        </w:rPr>
        <w:t xml:space="preserve"> </w:t>
      </w:r>
      <w:r>
        <w:rPr>
          <w:sz w:val="24"/>
        </w:rPr>
        <w:t>innej</w:t>
      </w:r>
      <w:r>
        <w:rPr>
          <w:spacing w:val="1"/>
          <w:sz w:val="24"/>
        </w:rPr>
        <w:t xml:space="preserve"> </w:t>
      </w:r>
      <w:r>
        <w:rPr>
          <w:sz w:val="24"/>
        </w:rPr>
        <w:t>formie.</w:t>
      </w:r>
    </w:p>
    <w:p w:rsidR="008A6B0A" w:rsidRDefault="008A6B0A" w:rsidP="008A6B0A">
      <w:pPr>
        <w:pStyle w:val="Akapitzlist"/>
        <w:numPr>
          <w:ilvl w:val="0"/>
          <w:numId w:val="6"/>
        </w:numPr>
        <w:tabs>
          <w:tab w:val="left" w:pos="840"/>
        </w:tabs>
        <w:spacing w:line="312" w:lineRule="auto"/>
        <w:ind w:right="120" w:hanging="360"/>
        <w:jc w:val="both"/>
        <w:rPr>
          <w:sz w:val="24"/>
        </w:rPr>
      </w:pPr>
      <w:r>
        <w:tab/>
      </w:r>
      <w:r>
        <w:rPr>
          <w:sz w:val="24"/>
        </w:rPr>
        <w:t>Bezpieczne korzystanie z urządzeń elektronicznych z dostępem do internetu obejmuje</w:t>
      </w:r>
      <w:r>
        <w:rPr>
          <w:spacing w:val="1"/>
          <w:sz w:val="24"/>
        </w:rPr>
        <w:t xml:space="preserve"> </w:t>
      </w:r>
      <w:r>
        <w:rPr>
          <w:sz w:val="24"/>
        </w:rPr>
        <w:t>następujące zasady:</w:t>
      </w:r>
    </w:p>
    <w:p w:rsidR="008A6B0A" w:rsidRDefault="008A6B0A" w:rsidP="008A6B0A">
      <w:pPr>
        <w:pStyle w:val="Akapitzlist"/>
        <w:numPr>
          <w:ilvl w:val="1"/>
          <w:numId w:val="6"/>
        </w:numPr>
        <w:tabs>
          <w:tab w:val="left" w:pos="1200"/>
        </w:tabs>
        <w:spacing w:line="312" w:lineRule="auto"/>
        <w:ind w:left="841" w:right="124" w:hanging="360"/>
        <w:jc w:val="both"/>
        <w:rPr>
          <w:sz w:val="24"/>
        </w:rPr>
      </w:pPr>
      <w:r>
        <w:tab/>
      </w:r>
      <w:r>
        <w:rPr>
          <w:sz w:val="24"/>
        </w:rPr>
        <w:t>nie</w:t>
      </w:r>
      <w:r>
        <w:rPr>
          <w:spacing w:val="1"/>
          <w:sz w:val="24"/>
        </w:rPr>
        <w:t xml:space="preserve"> </w:t>
      </w:r>
      <w:r>
        <w:rPr>
          <w:sz w:val="24"/>
        </w:rPr>
        <w:t>podawaj</w:t>
      </w:r>
      <w:r>
        <w:rPr>
          <w:spacing w:val="1"/>
          <w:sz w:val="24"/>
        </w:rPr>
        <w:t xml:space="preserve"> </w:t>
      </w:r>
      <w:r>
        <w:rPr>
          <w:sz w:val="24"/>
        </w:rPr>
        <w:t>swoich</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takich</w:t>
      </w:r>
      <w:r>
        <w:rPr>
          <w:spacing w:val="1"/>
          <w:sz w:val="24"/>
        </w:rPr>
        <w:t xml:space="preserve"> </w:t>
      </w:r>
      <w:r>
        <w:rPr>
          <w:sz w:val="24"/>
        </w:rPr>
        <w:t>jak:</w:t>
      </w:r>
      <w:r>
        <w:rPr>
          <w:spacing w:val="1"/>
          <w:sz w:val="24"/>
        </w:rPr>
        <w:t xml:space="preserve"> </w:t>
      </w:r>
      <w:r>
        <w:rPr>
          <w:sz w:val="24"/>
        </w:rPr>
        <w:t>imię,</w:t>
      </w:r>
      <w:r>
        <w:rPr>
          <w:spacing w:val="1"/>
          <w:sz w:val="24"/>
        </w:rPr>
        <w:t xml:space="preserve"> </w:t>
      </w:r>
      <w:r>
        <w:rPr>
          <w:sz w:val="24"/>
        </w:rPr>
        <w:t>nazwisko,</w:t>
      </w:r>
      <w:r>
        <w:rPr>
          <w:spacing w:val="60"/>
          <w:sz w:val="24"/>
        </w:rPr>
        <w:t xml:space="preserve"> </w:t>
      </w:r>
      <w:r>
        <w:rPr>
          <w:sz w:val="24"/>
        </w:rPr>
        <w:t>numer</w:t>
      </w:r>
      <w:r>
        <w:rPr>
          <w:spacing w:val="1"/>
          <w:sz w:val="24"/>
        </w:rPr>
        <w:t xml:space="preserve"> </w:t>
      </w:r>
      <w:r>
        <w:rPr>
          <w:sz w:val="24"/>
        </w:rPr>
        <w:t>telefonu czy</w:t>
      </w:r>
      <w:r>
        <w:rPr>
          <w:spacing w:val="1"/>
          <w:sz w:val="24"/>
        </w:rPr>
        <w:t xml:space="preserve"> </w:t>
      </w:r>
      <w:r>
        <w:rPr>
          <w:sz w:val="24"/>
        </w:rPr>
        <w:t>adres domowy,</w:t>
      </w:r>
    </w:p>
    <w:p w:rsidR="008A6B0A" w:rsidRDefault="008A6B0A" w:rsidP="008A6B0A">
      <w:pPr>
        <w:pStyle w:val="Akapitzlist"/>
        <w:numPr>
          <w:ilvl w:val="1"/>
          <w:numId w:val="6"/>
        </w:numPr>
        <w:tabs>
          <w:tab w:val="left" w:pos="1200"/>
        </w:tabs>
        <w:spacing w:line="312" w:lineRule="auto"/>
        <w:ind w:left="841" w:right="119" w:hanging="360"/>
        <w:jc w:val="both"/>
        <w:rPr>
          <w:sz w:val="24"/>
        </w:rPr>
      </w:pPr>
      <w:r>
        <w:tab/>
      </w:r>
      <w:r>
        <w:rPr>
          <w:sz w:val="24"/>
        </w:rPr>
        <w:t>dbaj o nierozpowszechnianie swojego wizerunku (w przypadku publikacji zdjęć w</w:t>
      </w:r>
      <w:r>
        <w:rPr>
          <w:spacing w:val="1"/>
          <w:sz w:val="24"/>
        </w:rPr>
        <w:t xml:space="preserve"> </w:t>
      </w:r>
      <w:r>
        <w:rPr>
          <w:sz w:val="24"/>
        </w:rPr>
        <w:t>sieci</w:t>
      </w:r>
      <w:r>
        <w:rPr>
          <w:spacing w:val="1"/>
          <w:sz w:val="24"/>
        </w:rPr>
        <w:t xml:space="preserve"> </w:t>
      </w:r>
      <w:r>
        <w:rPr>
          <w:sz w:val="24"/>
        </w:rPr>
        <w:t>należy</w:t>
      </w:r>
      <w:r>
        <w:rPr>
          <w:spacing w:val="1"/>
          <w:sz w:val="24"/>
        </w:rPr>
        <w:t xml:space="preserve"> </w:t>
      </w:r>
      <w:r>
        <w:rPr>
          <w:sz w:val="24"/>
        </w:rPr>
        <w:t>zadbać,</w:t>
      </w:r>
      <w:r>
        <w:rPr>
          <w:spacing w:val="1"/>
          <w:sz w:val="24"/>
        </w:rPr>
        <w:t xml:space="preserve"> </w:t>
      </w:r>
      <w:r>
        <w:rPr>
          <w:sz w:val="24"/>
        </w:rPr>
        <w:t>aby</w:t>
      </w:r>
      <w:r>
        <w:rPr>
          <w:spacing w:val="1"/>
          <w:sz w:val="24"/>
        </w:rPr>
        <w:t xml:space="preserve"> </w:t>
      </w:r>
      <w:r>
        <w:rPr>
          <w:sz w:val="24"/>
        </w:rPr>
        <w:t>dostęp</w:t>
      </w:r>
      <w:r>
        <w:rPr>
          <w:spacing w:val="1"/>
          <w:sz w:val="24"/>
        </w:rPr>
        <w:t xml:space="preserve"> </w:t>
      </w:r>
      <w:r>
        <w:rPr>
          <w:sz w:val="24"/>
        </w:rPr>
        <w:t>do</w:t>
      </w:r>
      <w:r>
        <w:rPr>
          <w:spacing w:val="1"/>
          <w:sz w:val="24"/>
        </w:rPr>
        <w:t xml:space="preserve"> </w:t>
      </w:r>
      <w:r>
        <w:rPr>
          <w:sz w:val="24"/>
        </w:rPr>
        <w:t>nich</w:t>
      </w:r>
      <w:r>
        <w:rPr>
          <w:spacing w:val="1"/>
          <w:sz w:val="24"/>
        </w:rPr>
        <w:t xml:space="preserve"> </w:t>
      </w:r>
      <w:r>
        <w:rPr>
          <w:sz w:val="24"/>
        </w:rPr>
        <w:t>miały</w:t>
      </w:r>
      <w:r>
        <w:rPr>
          <w:spacing w:val="1"/>
          <w:sz w:val="24"/>
        </w:rPr>
        <w:t xml:space="preserve"> </w:t>
      </w:r>
      <w:r>
        <w:rPr>
          <w:sz w:val="24"/>
        </w:rPr>
        <w:t>wyłącznie</w:t>
      </w:r>
      <w:r>
        <w:rPr>
          <w:spacing w:val="1"/>
          <w:sz w:val="24"/>
        </w:rPr>
        <w:t xml:space="preserve"> </w:t>
      </w:r>
      <w:r>
        <w:rPr>
          <w:sz w:val="24"/>
        </w:rPr>
        <w:t>osoby</w:t>
      </w:r>
      <w:r>
        <w:rPr>
          <w:spacing w:val="1"/>
          <w:sz w:val="24"/>
        </w:rPr>
        <w:t xml:space="preserve"> </w:t>
      </w:r>
      <w:r>
        <w:rPr>
          <w:sz w:val="24"/>
        </w:rPr>
        <w:t>znajome);</w:t>
      </w:r>
      <w:r>
        <w:rPr>
          <w:spacing w:val="1"/>
          <w:sz w:val="24"/>
        </w:rPr>
        <w:t xml:space="preserve"> </w:t>
      </w:r>
      <w:r>
        <w:rPr>
          <w:sz w:val="24"/>
        </w:rPr>
        <w:t>nie</w:t>
      </w:r>
      <w:r>
        <w:rPr>
          <w:spacing w:val="1"/>
          <w:sz w:val="24"/>
        </w:rPr>
        <w:t xml:space="preserve"> </w:t>
      </w:r>
      <w:r>
        <w:rPr>
          <w:sz w:val="24"/>
        </w:rPr>
        <w:t>udostępniaj zdjęć nieznajomym, w szczególności zdjęć intymnych czy w niepełnym</w:t>
      </w:r>
      <w:r>
        <w:rPr>
          <w:spacing w:val="1"/>
          <w:sz w:val="24"/>
        </w:rPr>
        <w:t xml:space="preserve"> </w:t>
      </w:r>
      <w:r>
        <w:rPr>
          <w:sz w:val="24"/>
        </w:rPr>
        <w:t>ubraniu,</w:t>
      </w:r>
    </w:p>
    <w:p w:rsidR="008A6B0A" w:rsidRDefault="008A6B0A" w:rsidP="008A6B0A">
      <w:pPr>
        <w:pStyle w:val="Akapitzlist"/>
        <w:numPr>
          <w:ilvl w:val="1"/>
          <w:numId w:val="6"/>
        </w:numPr>
        <w:tabs>
          <w:tab w:val="left" w:pos="1200"/>
        </w:tabs>
        <w:spacing w:line="312" w:lineRule="auto"/>
        <w:ind w:left="841" w:right="122" w:hanging="360"/>
        <w:jc w:val="both"/>
        <w:rPr>
          <w:sz w:val="24"/>
        </w:rPr>
      </w:pPr>
      <w:r>
        <w:tab/>
      </w:r>
      <w:r>
        <w:rPr>
          <w:sz w:val="24"/>
        </w:rPr>
        <w:t>poinformuj rodziców lub wychowawcę o każdym przypadku, gdy napotkasz w</w:t>
      </w:r>
      <w:r>
        <w:rPr>
          <w:spacing w:val="1"/>
          <w:sz w:val="24"/>
        </w:rPr>
        <w:t xml:space="preserve"> </w:t>
      </w:r>
      <w:r>
        <w:rPr>
          <w:sz w:val="24"/>
        </w:rPr>
        <w:t>sieci</w:t>
      </w:r>
      <w:r>
        <w:rPr>
          <w:spacing w:val="-2"/>
          <w:sz w:val="24"/>
        </w:rPr>
        <w:t xml:space="preserve"> </w:t>
      </w:r>
      <w:r>
        <w:rPr>
          <w:sz w:val="24"/>
        </w:rPr>
        <w:t>treści,</w:t>
      </w:r>
      <w:r>
        <w:rPr>
          <w:spacing w:val="-2"/>
          <w:sz w:val="24"/>
        </w:rPr>
        <w:t xml:space="preserve"> </w:t>
      </w:r>
      <w:r>
        <w:rPr>
          <w:sz w:val="24"/>
        </w:rPr>
        <w:t>które</w:t>
      </w:r>
      <w:r>
        <w:rPr>
          <w:spacing w:val="-1"/>
          <w:sz w:val="24"/>
        </w:rPr>
        <w:t xml:space="preserve"> </w:t>
      </w:r>
      <w:r>
        <w:rPr>
          <w:sz w:val="24"/>
        </w:rPr>
        <w:t>wydają</w:t>
      </w:r>
      <w:r>
        <w:rPr>
          <w:spacing w:val="-2"/>
          <w:sz w:val="24"/>
        </w:rPr>
        <w:t xml:space="preserve"> </w:t>
      </w:r>
      <w:r>
        <w:rPr>
          <w:sz w:val="24"/>
        </w:rPr>
        <w:t>się</w:t>
      </w:r>
      <w:r>
        <w:rPr>
          <w:spacing w:val="-3"/>
          <w:sz w:val="24"/>
        </w:rPr>
        <w:t xml:space="preserve"> </w:t>
      </w:r>
      <w:r>
        <w:rPr>
          <w:sz w:val="24"/>
        </w:rPr>
        <w:t>nielegalne</w:t>
      </w:r>
      <w:r>
        <w:rPr>
          <w:spacing w:val="-2"/>
          <w:sz w:val="24"/>
        </w:rPr>
        <w:t xml:space="preserve"> </w:t>
      </w:r>
      <w:r>
        <w:rPr>
          <w:sz w:val="24"/>
        </w:rPr>
        <w:t>czy</w:t>
      </w:r>
      <w:r>
        <w:rPr>
          <w:spacing w:val="-1"/>
          <w:sz w:val="24"/>
        </w:rPr>
        <w:t xml:space="preserve"> </w:t>
      </w:r>
      <w:r>
        <w:rPr>
          <w:sz w:val="24"/>
        </w:rPr>
        <w:t>w</w:t>
      </w:r>
      <w:r>
        <w:rPr>
          <w:spacing w:val="-5"/>
          <w:sz w:val="24"/>
        </w:rPr>
        <w:t xml:space="preserve"> </w:t>
      </w:r>
      <w:r>
        <w:rPr>
          <w:sz w:val="24"/>
        </w:rPr>
        <w:t>jakikolwiek</w:t>
      </w:r>
      <w:r>
        <w:rPr>
          <w:spacing w:val="1"/>
          <w:sz w:val="24"/>
        </w:rPr>
        <w:t xml:space="preserve"> </w:t>
      </w:r>
      <w:r>
        <w:rPr>
          <w:sz w:val="24"/>
        </w:rPr>
        <w:t>sposób</w:t>
      </w:r>
      <w:r>
        <w:rPr>
          <w:spacing w:val="-3"/>
          <w:sz w:val="24"/>
        </w:rPr>
        <w:t xml:space="preserve"> </w:t>
      </w:r>
      <w:r>
        <w:rPr>
          <w:sz w:val="24"/>
        </w:rPr>
        <w:t>wywołują</w:t>
      </w:r>
      <w:r>
        <w:rPr>
          <w:spacing w:val="-1"/>
          <w:sz w:val="24"/>
        </w:rPr>
        <w:t xml:space="preserve"> </w:t>
      </w:r>
      <w:r>
        <w:rPr>
          <w:sz w:val="24"/>
        </w:rPr>
        <w:t>niepokój,</w:t>
      </w:r>
    </w:p>
    <w:p w:rsidR="008A6B0A" w:rsidRDefault="008A6B0A" w:rsidP="008A6B0A">
      <w:pPr>
        <w:pStyle w:val="Akapitzlist"/>
        <w:numPr>
          <w:ilvl w:val="1"/>
          <w:numId w:val="6"/>
        </w:numPr>
        <w:tabs>
          <w:tab w:val="left" w:pos="1280"/>
        </w:tabs>
        <w:spacing w:line="312" w:lineRule="auto"/>
        <w:ind w:left="841" w:right="115" w:hanging="360"/>
        <w:jc w:val="both"/>
        <w:rPr>
          <w:sz w:val="24"/>
        </w:rPr>
      </w:pPr>
      <w:r>
        <w:tab/>
      </w:r>
      <w:r>
        <w:rPr>
          <w:sz w:val="24"/>
        </w:rPr>
        <w:t>o propozycjach spotkania, jakie otrzymasz od internetowych znajomych, zawsze</w:t>
      </w:r>
      <w:r>
        <w:rPr>
          <w:spacing w:val="1"/>
          <w:sz w:val="24"/>
        </w:rPr>
        <w:t xml:space="preserve"> </w:t>
      </w:r>
      <w:r>
        <w:rPr>
          <w:sz w:val="24"/>
        </w:rPr>
        <w:t>informuj</w:t>
      </w:r>
      <w:r>
        <w:rPr>
          <w:spacing w:val="-1"/>
          <w:sz w:val="24"/>
        </w:rPr>
        <w:t xml:space="preserve"> </w:t>
      </w:r>
      <w:r>
        <w:rPr>
          <w:sz w:val="24"/>
        </w:rPr>
        <w:t>rodziców</w:t>
      </w:r>
      <w:r>
        <w:rPr>
          <w:spacing w:val="2"/>
          <w:sz w:val="24"/>
        </w:rPr>
        <w:t xml:space="preserve"> </w:t>
      </w:r>
      <w:r>
        <w:rPr>
          <w:sz w:val="24"/>
        </w:rPr>
        <w:t>lub wychowawcę,</w:t>
      </w:r>
    </w:p>
    <w:p w:rsidR="008A6B0A" w:rsidRDefault="008A6B0A" w:rsidP="008A6B0A">
      <w:pPr>
        <w:pStyle w:val="Akapitzlist"/>
        <w:numPr>
          <w:ilvl w:val="1"/>
          <w:numId w:val="6"/>
        </w:numPr>
        <w:tabs>
          <w:tab w:val="left" w:pos="1200"/>
        </w:tabs>
        <w:spacing w:line="312" w:lineRule="auto"/>
        <w:ind w:left="841" w:right="123" w:hanging="360"/>
        <w:jc w:val="both"/>
        <w:rPr>
          <w:sz w:val="24"/>
        </w:rPr>
      </w:pPr>
      <w:r>
        <w:tab/>
      </w:r>
      <w:r>
        <w:rPr>
          <w:sz w:val="24"/>
        </w:rPr>
        <w:t>nie atakuj nikogo w sieci, niezależnie od tego, jakie zdanie on wyraża; nie pokazuj</w:t>
      </w:r>
      <w:r>
        <w:rPr>
          <w:spacing w:val="-57"/>
          <w:sz w:val="24"/>
        </w:rPr>
        <w:t xml:space="preserve"> </w:t>
      </w:r>
      <w:r>
        <w:rPr>
          <w:sz w:val="24"/>
        </w:rPr>
        <w:t>agresji, nie</w:t>
      </w:r>
      <w:r>
        <w:rPr>
          <w:spacing w:val="1"/>
          <w:sz w:val="24"/>
        </w:rPr>
        <w:t xml:space="preserve"> </w:t>
      </w:r>
      <w:r>
        <w:rPr>
          <w:sz w:val="24"/>
        </w:rPr>
        <w:t>stosuj gróźb,</w:t>
      </w:r>
    </w:p>
    <w:p w:rsidR="008A6B0A" w:rsidRDefault="008A6B0A" w:rsidP="008A6B0A">
      <w:pPr>
        <w:pStyle w:val="Akapitzlist"/>
        <w:numPr>
          <w:ilvl w:val="1"/>
          <w:numId w:val="6"/>
        </w:numPr>
        <w:tabs>
          <w:tab w:val="left" w:pos="1200"/>
        </w:tabs>
        <w:spacing w:line="312" w:lineRule="auto"/>
        <w:ind w:left="841" w:right="125" w:hanging="360"/>
        <w:jc w:val="both"/>
        <w:rPr>
          <w:sz w:val="24"/>
        </w:rPr>
      </w:pPr>
      <w:r>
        <w:tab/>
      </w:r>
      <w:r>
        <w:rPr>
          <w:sz w:val="24"/>
        </w:rPr>
        <w:t>nie korzystaj z sieci przez zbyt długi czas, bo zbyt długie korzystanie z komputera,</w:t>
      </w:r>
      <w:r>
        <w:rPr>
          <w:spacing w:val="-57"/>
          <w:sz w:val="24"/>
        </w:rPr>
        <w:t xml:space="preserve"> </w:t>
      </w:r>
      <w:r>
        <w:rPr>
          <w:sz w:val="24"/>
        </w:rPr>
        <w:t>tabletu</w:t>
      </w:r>
      <w:r>
        <w:rPr>
          <w:spacing w:val="2"/>
          <w:sz w:val="24"/>
        </w:rPr>
        <w:t xml:space="preserve"> </w:t>
      </w:r>
      <w:r>
        <w:rPr>
          <w:sz w:val="24"/>
        </w:rPr>
        <w:t>czy smartfona może</w:t>
      </w:r>
      <w:r>
        <w:rPr>
          <w:spacing w:val="1"/>
          <w:sz w:val="24"/>
        </w:rPr>
        <w:t xml:space="preserve"> </w:t>
      </w:r>
      <w:r>
        <w:rPr>
          <w:sz w:val="24"/>
        </w:rPr>
        <w:t>zaszkodzić twojemu</w:t>
      </w:r>
      <w:r>
        <w:rPr>
          <w:spacing w:val="1"/>
          <w:sz w:val="24"/>
        </w:rPr>
        <w:t xml:space="preserve"> </w:t>
      </w:r>
      <w:r>
        <w:rPr>
          <w:sz w:val="24"/>
        </w:rPr>
        <w:t>zdrowiu,</w:t>
      </w:r>
    </w:p>
    <w:p w:rsidR="008A6B0A" w:rsidRDefault="008A6B0A" w:rsidP="008A6B0A">
      <w:pPr>
        <w:rPr>
          <w:sz w:val="24"/>
        </w:rPr>
      </w:pPr>
      <w:r>
        <w:tab/>
      </w:r>
      <w:r>
        <w:rPr>
          <w:sz w:val="24"/>
        </w:rPr>
        <w:t>pamiętaj, że im dłużej korzystasz z sieci, tym mniej rozmawiasz ze znajomymi</w:t>
      </w:r>
      <w:r>
        <w:rPr>
          <w:spacing w:val="1"/>
          <w:sz w:val="24"/>
        </w:rPr>
        <w:t xml:space="preserve"> </w:t>
      </w:r>
      <w:r>
        <w:rPr>
          <w:sz w:val="24"/>
        </w:rPr>
        <w:t>twarzą w twarz,</w:t>
      </w:r>
      <w:r>
        <w:rPr>
          <w:spacing w:val="-1"/>
          <w:sz w:val="24"/>
        </w:rPr>
        <w:t xml:space="preserve"> </w:t>
      </w:r>
      <w:r>
        <w:rPr>
          <w:sz w:val="24"/>
        </w:rPr>
        <w:t>a</w:t>
      </w:r>
      <w:r>
        <w:rPr>
          <w:spacing w:val="-1"/>
          <w:sz w:val="24"/>
        </w:rPr>
        <w:t xml:space="preserve"> </w:t>
      </w:r>
      <w:r>
        <w:rPr>
          <w:sz w:val="24"/>
        </w:rPr>
        <w:t>takie</w:t>
      </w:r>
      <w:r>
        <w:rPr>
          <w:spacing w:val="2"/>
          <w:sz w:val="24"/>
        </w:rPr>
        <w:t xml:space="preserve"> </w:t>
      </w:r>
      <w:r>
        <w:rPr>
          <w:sz w:val="24"/>
        </w:rPr>
        <w:t>kontakty</w:t>
      </w:r>
      <w:r>
        <w:rPr>
          <w:spacing w:val="1"/>
          <w:sz w:val="24"/>
        </w:rPr>
        <w:t xml:space="preserve"> </w:t>
      </w:r>
      <w:r>
        <w:rPr>
          <w:sz w:val="24"/>
        </w:rPr>
        <w:t>są</w:t>
      </w:r>
      <w:r>
        <w:rPr>
          <w:spacing w:val="-2"/>
          <w:sz w:val="24"/>
        </w:rPr>
        <w:t xml:space="preserve"> </w:t>
      </w:r>
      <w:r>
        <w:rPr>
          <w:sz w:val="24"/>
        </w:rPr>
        <w:t>najbardziej</w:t>
      </w:r>
      <w:r>
        <w:rPr>
          <w:spacing w:val="1"/>
          <w:sz w:val="24"/>
        </w:rPr>
        <w:t xml:space="preserve"> </w:t>
      </w:r>
      <w:r>
        <w:rPr>
          <w:sz w:val="24"/>
        </w:rPr>
        <w:t>wartościowe</w:t>
      </w:r>
      <w:r>
        <w:rPr>
          <w:sz w:val="24"/>
        </w:rPr>
        <w:t>.</w:t>
      </w:r>
    </w:p>
    <w:p w:rsidR="008A6B0A" w:rsidRDefault="008A6B0A" w:rsidP="008A6B0A">
      <w:pPr>
        <w:rPr>
          <w:sz w:val="24"/>
        </w:rPr>
      </w:pPr>
    </w:p>
    <w:p w:rsidR="008A6B0A" w:rsidRDefault="008A6B0A" w:rsidP="008A6B0A">
      <w:pPr>
        <w:rPr>
          <w:sz w:val="24"/>
        </w:rPr>
      </w:pPr>
    </w:p>
    <w:p w:rsidR="008A6B0A" w:rsidRDefault="008A6B0A" w:rsidP="008A6B0A">
      <w:pPr>
        <w:rPr>
          <w:sz w:val="24"/>
        </w:rPr>
      </w:pPr>
    </w:p>
    <w:p w:rsidR="008A6B0A" w:rsidRDefault="008A6B0A" w:rsidP="008A6B0A">
      <w:pPr>
        <w:rPr>
          <w:sz w:val="24"/>
        </w:rPr>
      </w:pPr>
    </w:p>
    <w:p w:rsidR="008A6B0A" w:rsidRDefault="008A6B0A" w:rsidP="008A6B0A">
      <w:pPr>
        <w:rPr>
          <w:sz w:val="24"/>
        </w:rPr>
      </w:pPr>
    </w:p>
    <w:p w:rsidR="008A6B0A" w:rsidRDefault="008A6B0A" w:rsidP="008A6B0A">
      <w:pPr>
        <w:spacing w:line="312" w:lineRule="auto"/>
        <w:ind w:left="137" w:right="138" w:firstLine="1"/>
        <w:jc w:val="center"/>
        <w:rPr>
          <w:b/>
          <w:sz w:val="24"/>
        </w:rPr>
      </w:pPr>
      <w:r>
        <w:rPr>
          <w:b/>
          <w:sz w:val="24"/>
        </w:rPr>
        <w:t>Zasady</w:t>
      </w:r>
      <w:r>
        <w:rPr>
          <w:sz w:val="24"/>
        </w:rPr>
        <w:t xml:space="preserve"> </w:t>
      </w:r>
      <w:r>
        <w:rPr>
          <w:b/>
          <w:sz w:val="24"/>
        </w:rPr>
        <w:t>określające</w:t>
      </w:r>
      <w:r>
        <w:rPr>
          <w:sz w:val="24"/>
        </w:rPr>
        <w:t xml:space="preserve"> </w:t>
      </w:r>
      <w:r>
        <w:rPr>
          <w:b/>
          <w:sz w:val="24"/>
        </w:rPr>
        <w:t>zakres</w:t>
      </w:r>
      <w:r>
        <w:rPr>
          <w:sz w:val="24"/>
        </w:rPr>
        <w:t xml:space="preserve"> </w:t>
      </w:r>
      <w:r>
        <w:rPr>
          <w:b/>
          <w:sz w:val="24"/>
        </w:rPr>
        <w:t>kompetencji</w:t>
      </w:r>
      <w:r>
        <w:rPr>
          <w:sz w:val="24"/>
        </w:rPr>
        <w:t xml:space="preserve"> </w:t>
      </w:r>
      <w:r>
        <w:rPr>
          <w:b/>
          <w:sz w:val="24"/>
        </w:rPr>
        <w:t>osoby</w:t>
      </w:r>
      <w:r>
        <w:rPr>
          <w:sz w:val="24"/>
        </w:rPr>
        <w:t xml:space="preserve"> </w:t>
      </w:r>
      <w:r>
        <w:rPr>
          <w:b/>
          <w:sz w:val="24"/>
        </w:rPr>
        <w:t>odpowiedzialnej</w:t>
      </w:r>
      <w:r>
        <w:rPr>
          <w:sz w:val="24"/>
        </w:rPr>
        <w:t xml:space="preserve"> </w:t>
      </w:r>
      <w:r>
        <w:rPr>
          <w:b/>
          <w:sz w:val="24"/>
        </w:rPr>
        <w:t>za</w:t>
      </w:r>
      <w:r>
        <w:rPr>
          <w:sz w:val="24"/>
        </w:rPr>
        <w:t xml:space="preserve"> </w:t>
      </w:r>
      <w:r>
        <w:rPr>
          <w:b/>
          <w:sz w:val="24"/>
        </w:rPr>
        <w:t>przygotowanie</w:t>
      </w:r>
      <w:r>
        <w:rPr>
          <w:sz w:val="24"/>
        </w:rPr>
        <w:t xml:space="preserve"> </w:t>
      </w:r>
      <w:r>
        <w:rPr>
          <w:b/>
          <w:sz w:val="24"/>
        </w:rPr>
        <w:t>personelu</w:t>
      </w:r>
      <w:r>
        <w:rPr>
          <w:sz w:val="24"/>
        </w:rPr>
        <w:t xml:space="preserve"> </w:t>
      </w:r>
      <w:r>
        <w:rPr>
          <w:b/>
          <w:sz w:val="24"/>
        </w:rPr>
        <w:t>placówki</w:t>
      </w:r>
      <w:r>
        <w:rPr>
          <w:sz w:val="24"/>
        </w:rPr>
        <w:t xml:space="preserve"> </w:t>
      </w:r>
      <w:r>
        <w:rPr>
          <w:b/>
          <w:sz w:val="24"/>
        </w:rPr>
        <w:t>do</w:t>
      </w:r>
      <w:r>
        <w:rPr>
          <w:sz w:val="24"/>
        </w:rPr>
        <w:t xml:space="preserve"> </w:t>
      </w:r>
      <w:r>
        <w:rPr>
          <w:b/>
          <w:sz w:val="24"/>
        </w:rPr>
        <w:t>stosowania</w:t>
      </w:r>
      <w:r>
        <w:rPr>
          <w:sz w:val="24"/>
        </w:rPr>
        <w:t xml:space="preserve"> </w:t>
      </w:r>
      <w:r>
        <w:rPr>
          <w:b/>
          <w:sz w:val="24"/>
        </w:rPr>
        <w:t>standardów</w:t>
      </w:r>
      <w:r>
        <w:rPr>
          <w:sz w:val="24"/>
        </w:rPr>
        <w:t xml:space="preserve"> </w:t>
      </w:r>
      <w:r>
        <w:rPr>
          <w:b/>
          <w:sz w:val="24"/>
        </w:rPr>
        <w:t>ochrony</w:t>
      </w:r>
      <w:r>
        <w:rPr>
          <w:sz w:val="24"/>
        </w:rPr>
        <w:t xml:space="preserve"> </w:t>
      </w:r>
      <w:r>
        <w:rPr>
          <w:b/>
          <w:sz w:val="24"/>
        </w:rPr>
        <w:t>małoletnich,</w:t>
      </w:r>
      <w:r>
        <w:rPr>
          <w:sz w:val="24"/>
        </w:rPr>
        <w:t xml:space="preserve"> </w:t>
      </w:r>
      <w:r>
        <w:rPr>
          <w:b/>
          <w:sz w:val="24"/>
        </w:rPr>
        <w:t>zasady</w:t>
      </w:r>
      <w:r>
        <w:rPr>
          <w:sz w:val="24"/>
        </w:rPr>
        <w:t xml:space="preserve"> </w:t>
      </w:r>
      <w:r>
        <w:rPr>
          <w:b/>
          <w:sz w:val="24"/>
        </w:rPr>
        <w:t>przygotowania</w:t>
      </w:r>
      <w:r>
        <w:rPr>
          <w:spacing w:val="-5"/>
          <w:sz w:val="24"/>
        </w:rPr>
        <w:t xml:space="preserve"> </w:t>
      </w:r>
      <w:r>
        <w:rPr>
          <w:b/>
          <w:sz w:val="24"/>
        </w:rPr>
        <w:t>personelu</w:t>
      </w:r>
      <w:r>
        <w:rPr>
          <w:spacing w:val="-5"/>
          <w:sz w:val="24"/>
        </w:rPr>
        <w:t xml:space="preserve"> </w:t>
      </w:r>
      <w:r>
        <w:rPr>
          <w:b/>
          <w:sz w:val="24"/>
        </w:rPr>
        <w:t>do</w:t>
      </w:r>
      <w:r>
        <w:rPr>
          <w:spacing w:val="-5"/>
          <w:sz w:val="24"/>
        </w:rPr>
        <w:t xml:space="preserve"> </w:t>
      </w:r>
      <w:r>
        <w:rPr>
          <w:b/>
          <w:sz w:val="24"/>
        </w:rPr>
        <w:t>ich</w:t>
      </w:r>
      <w:r>
        <w:rPr>
          <w:spacing w:val="-5"/>
          <w:sz w:val="24"/>
        </w:rPr>
        <w:t xml:space="preserve"> </w:t>
      </w:r>
      <w:r>
        <w:rPr>
          <w:b/>
          <w:sz w:val="24"/>
        </w:rPr>
        <w:t>stosowania</w:t>
      </w:r>
      <w:r>
        <w:rPr>
          <w:spacing w:val="-5"/>
          <w:sz w:val="24"/>
        </w:rPr>
        <w:t xml:space="preserve"> </w:t>
      </w:r>
      <w:r>
        <w:rPr>
          <w:b/>
          <w:sz w:val="24"/>
        </w:rPr>
        <w:t>oraz</w:t>
      </w:r>
      <w:r>
        <w:rPr>
          <w:spacing w:val="-4"/>
          <w:sz w:val="24"/>
        </w:rPr>
        <w:t xml:space="preserve"> </w:t>
      </w:r>
      <w:r>
        <w:rPr>
          <w:b/>
          <w:sz w:val="24"/>
        </w:rPr>
        <w:t>sposoby</w:t>
      </w:r>
      <w:r>
        <w:rPr>
          <w:spacing w:val="-5"/>
          <w:sz w:val="24"/>
        </w:rPr>
        <w:t xml:space="preserve"> </w:t>
      </w:r>
      <w:r>
        <w:rPr>
          <w:b/>
          <w:sz w:val="24"/>
        </w:rPr>
        <w:t>dokumentowania</w:t>
      </w:r>
      <w:r>
        <w:rPr>
          <w:spacing w:val="-4"/>
          <w:sz w:val="24"/>
        </w:rPr>
        <w:t xml:space="preserve"> </w:t>
      </w:r>
      <w:r>
        <w:rPr>
          <w:b/>
          <w:sz w:val="24"/>
        </w:rPr>
        <w:t>tej</w:t>
      </w:r>
      <w:r>
        <w:rPr>
          <w:spacing w:val="-5"/>
          <w:sz w:val="24"/>
        </w:rPr>
        <w:t xml:space="preserve"> </w:t>
      </w:r>
      <w:r>
        <w:rPr>
          <w:b/>
          <w:sz w:val="24"/>
        </w:rPr>
        <w:t>czynności</w:t>
      </w:r>
    </w:p>
    <w:p w:rsidR="008A6B0A" w:rsidRDefault="008A6B0A" w:rsidP="008A6B0A">
      <w:pPr>
        <w:pStyle w:val="Tekstpodstawowy"/>
        <w:spacing w:before="80"/>
        <w:rPr>
          <w:b/>
        </w:rPr>
      </w:pPr>
    </w:p>
    <w:p w:rsidR="008A6B0A" w:rsidRDefault="008A6B0A" w:rsidP="008A6B0A">
      <w:pPr>
        <w:ind w:left="4506"/>
        <w:jc w:val="both"/>
        <w:rPr>
          <w:b/>
          <w:sz w:val="24"/>
        </w:rPr>
      </w:pPr>
      <w:r>
        <w:rPr>
          <w:b/>
          <w:sz w:val="24"/>
        </w:rPr>
        <w:t>§</w:t>
      </w:r>
      <w:r>
        <w:rPr>
          <w:sz w:val="24"/>
        </w:rPr>
        <w:t xml:space="preserve"> </w:t>
      </w:r>
      <w:r>
        <w:rPr>
          <w:b/>
          <w:spacing w:val="-10"/>
          <w:sz w:val="24"/>
        </w:rPr>
        <w:t>1</w:t>
      </w:r>
    </w:p>
    <w:p w:rsidR="008A6B0A" w:rsidRDefault="008A6B0A" w:rsidP="008A6B0A">
      <w:pPr>
        <w:pStyle w:val="Akapitzlist"/>
        <w:numPr>
          <w:ilvl w:val="0"/>
          <w:numId w:val="10"/>
        </w:numPr>
        <w:tabs>
          <w:tab w:val="left" w:pos="480"/>
          <w:tab w:val="left" w:pos="840"/>
        </w:tabs>
        <w:spacing w:before="82" w:line="312" w:lineRule="auto"/>
        <w:ind w:right="117" w:hanging="360"/>
        <w:jc w:val="both"/>
        <w:rPr>
          <w:sz w:val="24"/>
        </w:rPr>
      </w:pPr>
      <w:r>
        <w:rPr>
          <w:sz w:val="24"/>
        </w:rPr>
        <w:tab/>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rsidR="008A6B0A" w:rsidRDefault="008A6B0A" w:rsidP="008A6B0A">
      <w:pPr>
        <w:pStyle w:val="Akapitzlist"/>
        <w:numPr>
          <w:ilvl w:val="0"/>
          <w:numId w:val="10"/>
        </w:numPr>
        <w:tabs>
          <w:tab w:val="left" w:pos="480"/>
          <w:tab w:val="left" w:pos="840"/>
        </w:tabs>
        <w:spacing w:line="312" w:lineRule="auto"/>
        <w:ind w:right="116" w:hanging="360"/>
        <w:jc w:val="both"/>
        <w:rPr>
          <w:sz w:val="24"/>
        </w:rPr>
      </w:pPr>
      <w:r>
        <w:rPr>
          <w:sz w:val="24"/>
        </w:rPr>
        <w:tab/>
        <w:t>Przez inną działalność związaną z wychowaniem, edukacją, wypoczynkiem małoletnich należy rozumieć w szczególności wykonywanie czynności związane z organizacją</w:t>
      </w:r>
      <w:r>
        <w:rPr>
          <w:spacing w:val="-1"/>
          <w:sz w:val="24"/>
        </w:rPr>
        <w:t xml:space="preserve"> </w:t>
      </w:r>
      <w:r>
        <w:rPr>
          <w:sz w:val="24"/>
        </w:rPr>
        <w:t>wypoczynku</w:t>
      </w:r>
      <w:r>
        <w:rPr>
          <w:spacing w:val="-3"/>
          <w:sz w:val="24"/>
        </w:rPr>
        <w:t xml:space="preserve"> </w:t>
      </w:r>
      <w:r>
        <w:rPr>
          <w:sz w:val="24"/>
        </w:rPr>
        <w:t>małoletnich,</w:t>
      </w:r>
      <w:r>
        <w:rPr>
          <w:spacing w:val="-1"/>
          <w:sz w:val="24"/>
        </w:rPr>
        <w:t xml:space="preserve"> </w:t>
      </w:r>
      <w:r>
        <w:rPr>
          <w:sz w:val="24"/>
        </w:rPr>
        <w:t>wykonywanie</w:t>
      </w:r>
      <w:r>
        <w:rPr>
          <w:spacing w:val="-4"/>
          <w:sz w:val="24"/>
        </w:rPr>
        <w:t xml:space="preserve"> </w:t>
      </w:r>
      <w:r>
        <w:rPr>
          <w:sz w:val="24"/>
        </w:rPr>
        <w:t>umów</w:t>
      </w:r>
      <w:r>
        <w:rPr>
          <w:spacing w:val="-2"/>
          <w:sz w:val="24"/>
        </w:rPr>
        <w:t xml:space="preserve"> </w:t>
      </w:r>
      <w:r>
        <w:rPr>
          <w:sz w:val="24"/>
        </w:rPr>
        <w:t>cywilnoprawnych</w:t>
      </w:r>
      <w:r>
        <w:rPr>
          <w:spacing w:val="-3"/>
          <w:sz w:val="24"/>
        </w:rPr>
        <w:t xml:space="preserve"> </w:t>
      </w:r>
      <w:r>
        <w:rPr>
          <w:sz w:val="24"/>
        </w:rPr>
        <w:t xml:space="preserve">związanych </w:t>
      </w:r>
      <w:r>
        <w:rPr>
          <w:sz w:val="24"/>
        </w:rPr>
        <w:lastRenderedPageBreak/>
        <w:t>z wychowaniem, edukacją, wypoczynkiem małoletnich lub z opieką nad nimi.</w:t>
      </w:r>
    </w:p>
    <w:p w:rsidR="008A6B0A" w:rsidRDefault="008A6B0A" w:rsidP="008A6B0A">
      <w:pPr>
        <w:pStyle w:val="Tekstpodstawowy"/>
        <w:spacing w:before="74"/>
      </w:pPr>
    </w:p>
    <w:p w:rsidR="008A6B0A" w:rsidRDefault="008A6B0A" w:rsidP="008A6B0A">
      <w:pPr>
        <w:ind w:left="4506"/>
        <w:jc w:val="both"/>
        <w:rPr>
          <w:b/>
          <w:sz w:val="24"/>
        </w:rPr>
      </w:pPr>
      <w:r>
        <w:rPr>
          <w:b/>
          <w:color w:val="1D1D1B"/>
          <w:sz w:val="24"/>
        </w:rPr>
        <w:t>§</w:t>
      </w:r>
      <w:r>
        <w:rPr>
          <w:color w:val="1D1D1B"/>
          <w:sz w:val="24"/>
        </w:rPr>
        <w:t xml:space="preserve"> </w:t>
      </w:r>
      <w:r>
        <w:rPr>
          <w:b/>
          <w:color w:val="1D1D1B"/>
          <w:spacing w:val="-10"/>
          <w:sz w:val="24"/>
        </w:rPr>
        <w:t>2</w:t>
      </w:r>
    </w:p>
    <w:p w:rsidR="008A6B0A" w:rsidRDefault="008A6B0A" w:rsidP="008A6B0A">
      <w:pPr>
        <w:pStyle w:val="Akapitzlist"/>
        <w:numPr>
          <w:ilvl w:val="0"/>
          <w:numId w:val="9"/>
        </w:numPr>
        <w:tabs>
          <w:tab w:val="left" w:pos="480"/>
          <w:tab w:val="left" w:pos="840"/>
        </w:tabs>
        <w:spacing w:before="82" w:line="312" w:lineRule="auto"/>
        <w:ind w:right="117" w:hanging="360"/>
        <w:jc w:val="both"/>
        <w:rPr>
          <w:sz w:val="24"/>
        </w:rPr>
      </w:pPr>
      <w:r>
        <w:rPr>
          <w:sz w:val="24"/>
        </w:rPr>
        <w:tab/>
      </w:r>
      <w:r>
        <w:rPr>
          <w:color w:val="1D1D1B"/>
          <w:sz w:val="24"/>
        </w:rPr>
        <w:t>Osobą odpowiedzialną za przygotowanie personelu placówki do stosowania standardów ochrony małoletnich jest dyrektor placówki. Dyrektor może upoważnić wyznaczoną przez siebie osobę do przygotowania personelu placówki do stosowania standardów</w:t>
      </w:r>
      <w:r>
        <w:rPr>
          <w:color w:val="1D1D1B"/>
          <w:spacing w:val="-3"/>
          <w:sz w:val="24"/>
        </w:rPr>
        <w:t xml:space="preserve"> </w:t>
      </w:r>
      <w:r>
        <w:rPr>
          <w:color w:val="1D1D1B"/>
          <w:sz w:val="24"/>
        </w:rPr>
        <w:t>ochrony</w:t>
      </w:r>
      <w:r>
        <w:rPr>
          <w:color w:val="1D1D1B"/>
          <w:spacing w:val="-2"/>
          <w:sz w:val="24"/>
        </w:rPr>
        <w:t xml:space="preserve"> </w:t>
      </w:r>
      <w:r>
        <w:rPr>
          <w:color w:val="1D1D1B"/>
          <w:sz w:val="24"/>
        </w:rPr>
        <w:t>małoletnich. Wzór</w:t>
      </w:r>
      <w:r>
        <w:rPr>
          <w:color w:val="1D1D1B"/>
          <w:spacing w:val="-2"/>
          <w:sz w:val="24"/>
        </w:rPr>
        <w:t xml:space="preserve"> </w:t>
      </w:r>
      <w:r>
        <w:rPr>
          <w:color w:val="1D1D1B"/>
          <w:sz w:val="24"/>
        </w:rPr>
        <w:t>upoważnienia</w:t>
      </w:r>
      <w:r>
        <w:rPr>
          <w:color w:val="1D1D1B"/>
          <w:spacing w:val="-1"/>
          <w:sz w:val="24"/>
        </w:rPr>
        <w:t xml:space="preserve"> </w:t>
      </w:r>
      <w:r>
        <w:rPr>
          <w:color w:val="1D1D1B"/>
          <w:sz w:val="24"/>
        </w:rPr>
        <w:t>stanowi</w:t>
      </w:r>
      <w:r>
        <w:rPr>
          <w:color w:val="1D1D1B"/>
          <w:spacing w:val="-3"/>
          <w:sz w:val="24"/>
        </w:rPr>
        <w:t xml:space="preserve"> </w:t>
      </w:r>
      <w:r>
        <w:rPr>
          <w:color w:val="1D1D1B"/>
          <w:sz w:val="24"/>
        </w:rPr>
        <w:t>załącznik nr</w:t>
      </w:r>
      <w:r>
        <w:rPr>
          <w:color w:val="1D1D1B"/>
          <w:spacing w:val="-2"/>
          <w:sz w:val="24"/>
        </w:rPr>
        <w:t xml:space="preserve"> </w:t>
      </w:r>
      <w:r>
        <w:rPr>
          <w:color w:val="1D1D1B"/>
          <w:sz w:val="24"/>
        </w:rPr>
        <w:t>1</w:t>
      </w:r>
      <w:r>
        <w:rPr>
          <w:color w:val="1D1D1B"/>
          <w:spacing w:val="-4"/>
          <w:sz w:val="24"/>
        </w:rPr>
        <w:t xml:space="preserve"> </w:t>
      </w:r>
      <w:r>
        <w:rPr>
          <w:color w:val="1D1D1B"/>
          <w:sz w:val="24"/>
        </w:rPr>
        <w:t>do</w:t>
      </w:r>
      <w:r>
        <w:rPr>
          <w:color w:val="1D1D1B"/>
          <w:spacing w:val="-2"/>
          <w:sz w:val="24"/>
        </w:rPr>
        <w:t xml:space="preserve"> </w:t>
      </w:r>
      <w:r>
        <w:rPr>
          <w:color w:val="1D1D1B"/>
          <w:sz w:val="24"/>
        </w:rPr>
        <w:t xml:space="preserve">niniejszej </w:t>
      </w:r>
      <w:r>
        <w:rPr>
          <w:color w:val="1D1D1B"/>
          <w:spacing w:val="-2"/>
          <w:sz w:val="24"/>
        </w:rPr>
        <w:t>procedury.</w:t>
      </w:r>
    </w:p>
    <w:p w:rsidR="008A6B0A" w:rsidRDefault="008A6B0A" w:rsidP="008A6B0A">
      <w:pPr>
        <w:pStyle w:val="Akapitzlist"/>
        <w:numPr>
          <w:ilvl w:val="0"/>
          <w:numId w:val="9"/>
        </w:numPr>
        <w:tabs>
          <w:tab w:val="left" w:pos="480"/>
          <w:tab w:val="left" w:pos="840"/>
        </w:tabs>
        <w:spacing w:line="312" w:lineRule="auto"/>
        <w:ind w:right="117" w:hanging="360"/>
        <w:jc w:val="both"/>
        <w:rPr>
          <w:sz w:val="24"/>
        </w:rPr>
      </w:pPr>
      <w:r>
        <w:rPr>
          <w:sz w:val="24"/>
        </w:rPr>
        <w:tab/>
      </w:r>
      <w:r>
        <w:rPr>
          <w:color w:val="1D1D1B"/>
          <w:sz w:val="24"/>
        </w:rPr>
        <w:t>Osoba</w:t>
      </w:r>
      <w:r>
        <w:rPr>
          <w:color w:val="1D1D1B"/>
          <w:spacing w:val="-2"/>
          <w:sz w:val="24"/>
        </w:rPr>
        <w:t xml:space="preserve"> </w:t>
      </w:r>
      <w:r>
        <w:rPr>
          <w:color w:val="1D1D1B"/>
          <w:sz w:val="24"/>
        </w:rPr>
        <w:t>upoważniona</w:t>
      </w:r>
      <w:r>
        <w:rPr>
          <w:color w:val="1D1D1B"/>
          <w:spacing w:val="-2"/>
          <w:sz w:val="24"/>
        </w:rPr>
        <w:t xml:space="preserve"> </w:t>
      </w:r>
      <w:r>
        <w:rPr>
          <w:color w:val="1D1D1B"/>
          <w:sz w:val="24"/>
        </w:rPr>
        <w:t>przez</w:t>
      </w:r>
      <w:r>
        <w:rPr>
          <w:color w:val="1D1D1B"/>
          <w:spacing w:val="-2"/>
          <w:sz w:val="24"/>
        </w:rPr>
        <w:t xml:space="preserve"> </w:t>
      </w:r>
      <w:r>
        <w:rPr>
          <w:color w:val="1D1D1B"/>
          <w:sz w:val="24"/>
        </w:rPr>
        <w:t>dyrektora, o</w:t>
      </w:r>
      <w:r>
        <w:rPr>
          <w:color w:val="1D1D1B"/>
          <w:spacing w:val="-3"/>
          <w:sz w:val="24"/>
        </w:rPr>
        <w:t xml:space="preserve"> </w:t>
      </w:r>
      <w:r>
        <w:rPr>
          <w:color w:val="1D1D1B"/>
          <w:sz w:val="24"/>
        </w:rPr>
        <w:t>której</w:t>
      </w:r>
      <w:r>
        <w:rPr>
          <w:color w:val="1D1D1B"/>
          <w:spacing w:val="-1"/>
          <w:sz w:val="24"/>
        </w:rPr>
        <w:t xml:space="preserve"> </w:t>
      </w:r>
      <w:r>
        <w:rPr>
          <w:color w:val="1D1D1B"/>
          <w:sz w:val="24"/>
        </w:rPr>
        <w:t>mowa</w:t>
      </w:r>
      <w:r>
        <w:rPr>
          <w:color w:val="1D1D1B"/>
          <w:spacing w:val="-4"/>
          <w:sz w:val="24"/>
        </w:rPr>
        <w:t xml:space="preserve"> </w:t>
      </w:r>
      <w:r>
        <w:rPr>
          <w:color w:val="1D1D1B"/>
          <w:sz w:val="24"/>
        </w:rPr>
        <w:t>w</w:t>
      </w:r>
      <w:r>
        <w:rPr>
          <w:color w:val="1D1D1B"/>
          <w:spacing w:val="-1"/>
          <w:sz w:val="24"/>
        </w:rPr>
        <w:t xml:space="preserve"> </w:t>
      </w:r>
      <w:r>
        <w:rPr>
          <w:color w:val="1D1D1B"/>
          <w:sz w:val="24"/>
        </w:rPr>
        <w:t>ust.</w:t>
      </w:r>
      <w:r>
        <w:rPr>
          <w:color w:val="1D1D1B"/>
          <w:spacing w:val="-2"/>
          <w:sz w:val="24"/>
        </w:rPr>
        <w:t xml:space="preserve"> </w:t>
      </w:r>
      <w:r>
        <w:rPr>
          <w:color w:val="1D1D1B"/>
          <w:sz w:val="24"/>
        </w:rPr>
        <w:t>1,</w:t>
      </w:r>
      <w:r>
        <w:rPr>
          <w:color w:val="1D1D1B"/>
          <w:spacing w:val="-2"/>
          <w:sz w:val="24"/>
        </w:rPr>
        <w:t xml:space="preserve"> </w:t>
      </w:r>
      <w:r>
        <w:rPr>
          <w:color w:val="1D1D1B"/>
          <w:sz w:val="24"/>
        </w:rPr>
        <w:t>musi</w:t>
      </w:r>
      <w:r>
        <w:rPr>
          <w:color w:val="1D1D1B"/>
          <w:spacing w:val="-4"/>
          <w:sz w:val="24"/>
        </w:rPr>
        <w:t xml:space="preserve"> </w:t>
      </w:r>
      <w:r>
        <w:rPr>
          <w:color w:val="1D1D1B"/>
          <w:sz w:val="24"/>
        </w:rPr>
        <w:t>legitymować</w:t>
      </w:r>
      <w:r>
        <w:rPr>
          <w:color w:val="1D1D1B"/>
          <w:spacing w:val="-1"/>
          <w:sz w:val="24"/>
        </w:rPr>
        <w:t xml:space="preserve"> </w:t>
      </w:r>
      <w:r>
        <w:rPr>
          <w:color w:val="1D1D1B"/>
          <w:sz w:val="24"/>
        </w:rPr>
        <w:t>się</w:t>
      </w:r>
      <w:r>
        <w:rPr>
          <w:color w:val="1D1D1B"/>
          <w:spacing w:val="-4"/>
          <w:sz w:val="24"/>
        </w:rPr>
        <w:t xml:space="preserve"> </w:t>
      </w:r>
      <w:r>
        <w:rPr>
          <w:color w:val="1D1D1B"/>
          <w:sz w:val="24"/>
        </w:rPr>
        <w:t>co najmniej 10-letnim doświadczeniem w pracy z osobami małoletnimi, uzyskanym w jednostkach oświaty, leczniczych lub pomocy społecznej. Dodatkowo musi posiadać niezbędną wiedzę pozwalającą na przeprowadzenie szkoleń pracowników placówki, obejmujących następujące zagadnienia:</w:t>
      </w:r>
    </w:p>
    <w:p w:rsidR="008A6B0A" w:rsidRDefault="008A6B0A" w:rsidP="008A6B0A">
      <w:pPr>
        <w:pStyle w:val="Akapitzlist"/>
        <w:numPr>
          <w:ilvl w:val="1"/>
          <w:numId w:val="9"/>
        </w:numPr>
        <w:tabs>
          <w:tab w:val="left" w:pos="1198"/>
        </w:tabs>
        <w:spacing w:line="279" w:lineRule="exact"/>
        <w:ind w:left="1198" w:hanging="717"/>
        <w:jc w:val="both"/>
        <w:rPr>
          <w:sz w:val="24"/>
        </w:rPr>
      </w:pPr>
      <w:r>
        <w:rPr>
          <w:color w:val="1D1D1B"/>
          <w:sz w:val="24"/>
        </w:rPr>
        <w:t>rozpoznawanie</w:t>
      </w:r>
      <w:r>
        <w:rPr>
          <w:color w:val="1D1D1B"/>
          <w:spacing w:val="-4"/>
          <w:sz w:val="24"/>
        </w:rPr>
        <w:t xml:space="preserve"> </w:t>
      </w:r>
      <w:r>
        <w:rPr>
          <w:color w:val="1D1D1B"/>
          <w:sz w:val="24"/>
        </w:rPr>
        <w:t>symptomów</w:t>
      </w:r>
      <w:r>
        <w:rPr>
          <w:color w:val="1D1D1B"/>
          <w:spacing w:val="-5"/>
          <w:sz w:val="24"/>
        </w:rPr>
        <w:t xml:space="preserve"> </w:t>
      </w:r>
      <w:r>
        <w:rPr>
          <w:color w:val="1D1D1B"/>
          <w:sz w:val="24"/>
        </w:rPr>
        <w:t>krzywdzenia</w:t>
      </w:r>
      <w:r>
        <w:rPr>
          <w:color w:val="1D1D1B"/>
          <w:spacing w:val="-3"/>
          <w:sz w:val="24"/>
        </w:rPr>
        <w:t xml:space="preserve"> </w:t>
      </w:r>
      <w:r>
        <w:rPr>
          <w:color w:val="1D1D1B"/>
          <w:spacing w:val="-2"/>
          <w:sz w:val="24"/>
        </w:rPr>
        <w:t>małoletnich,</w:t>
      </w:r>
    </w:p>
    <w:p w:rsidR="008A6B0A" w:rsidRDefault="008A6B0A" w:rsidP="008A6B0A">
      <w:pPr>
        <w:pStyle w:val="Akapitzlist"/>
        <w:numPr>
          <w:ilvl w:val="1"/>
          <w:numId w:val="9"/>
        </w:numPr>
        <w:tabs>
          <w:tab w:val="left" w:pos="1198"/>
        </w:tabs>
        <w:spacing w:before="75"/>
        <w:ind w:left="1198" w:hanging="717"/>
        <w:jc w:val="both"/>
        <w:rPr>
          <w:sz w:val="24"/>
        </w:rPr>
      </w:pPr>
      <w:r>
        <w:rPr>
          <w:color w:val="1D1D1B"/>
          <w:sz w:val="24"/>
        </w:rPr>
        <w:t>procedury</w:t>
      </w:r>
      <w:r>
        <w:rPr>
          <w:color w:val="1D1D1B"/>
          <w:spacing w:val="-5"/>
          <w:sz w:val="24"/>
        </w:rPr>
        <w:t xml:space="preserve"> </w:t>
      </w:r>
      <w:r>
        <w:rPr>
          <w:color w:val="1D1D1B"/>
          <w:sz w:val="24"/>
        </w:rPr>
        <w:t>interwencji</w:t>
      </w:r>
      <w:r>
        <w:rPr>
          <w:color w:val="1D1D1B"/>
          <w:spacing w:val="-2"/>
          <w:sz w:val="24"/>
        </w:rPr>
        <w:t xml:space="preserve"> </w:t>
      </w:r>
      <w:r>
        <w:rPr>
          <w:color w:val="1D1D1B"/>
          <w:sz w:val="24"/>
        </w:rPr>
        <w:t>w</w:t>
      </w:r>
      <w:r>
        <w:rPr>
          <w:color w:val="1D1D1B"/>
          <w:spacing w:val="-3"/>
          <w:sz w:val="24"/>
        </w:rPr>
        <w:t xml:space="preserve"> </w:t>
      </w:r>
      <w:r>
        <w:rPr>
          <w:color w:val="1D1D1B"/>
          <w:sz w:val="24"/>
        </w:rPr>
        <w:t>przypadku</w:t>
      </w:r>
      <w:r>
        <w:rPr>
          <w:color w:val="1D1D1B"/>
          <w:spacing w:val="-3"/>
          <w:sz w:val="24"/>
        </w:rPr>
        <w:t xml:space="preserve"> </w:t>
      </w:r>
      <w:r>
        <w:rPr>
          <w:color w:val="1D1D1B"/>
          <w:sz w:val="24"/>
        </w:rPr>
        <w:t>podejrzeń</w:t>
      </w:r>
      <w:r>
        <w:rPr>
          <w:color w:val="1D1D1B"/>
          <w:spacing w:val="-2"/>
          <w:sz w:val="24"/>
        </w:rPr>
        <w:t xml:space="preserve"> </w:t>
      </w:r>
      <w:r>
        <w:rPr>
          <w:color w:val="1D1D1B"/>
          <w:sz w:val="24"/>
        </w:rPr>
        <w:t>krzywdzenia</w:t>
      </w:r>
      <w:r>
        <w:rPr>
          <w:color w:val="1D1D1B"/>
          <w:spacing w:val="-2"/>
          <w:sz w:val="24"/>
        </w:rPr>
        <w:t xml:space="preserve"> małoletnich,</w:t>
      </w:r>
    </w:p>
    <w:p w:rsidR="008A6B0A" w:rsidRDefault="008A6B0A" w:rsidP="008A6B0A">
      <w:pPr>
        <w:pStyle w:val="Akapitzlist"/>
        <w:numPr>
          <w:ilvl w:val="1"/>
          <w:numId w:val="9"/>
        </w:numPr>
        <w:tabs>
          <w:tab w:val="left" w:pos="841"/>
          <w:tab w:val="left" w:pos="1198"/>
        </w:tabs>
        <w:spacing w:before="79" w:line="307" w:lineRule="auto"/>
        <w:ind w:left="841" w:right="115" w:hanging="360"/>
        <w:jc w:val="both"/>
        <w:rPr>
          <w:sz w:val="24"/>
        </w:rPr>
      </w:pPr>
      <w:r>
        <w:rPr>
          <w:sz w:val="24"/>
        </w:rPr>
        <w:tab/>
      </w:r>
      <w:r>
        <w:rPr>
          <w:color w:val="1D1D1B"/>
          <w:sz w:val="24"/>
        </w:rPr>
        <w:t xml:space="preserve">odpowiedzialność prawna pracowników placówki zobowiązanych do podejmowania interwencji w przypadku podejrzenia lub stwierdzenia krzywdzenia </w:t>
      </w:r>
      <w:r>
        <w:rPr>
          <w:color w:val="1D1D1B"/>
          <w:spacing w:val="-2"/>
          <w:sz w:val="24"/>
        </w:rPr>
        <w:t>małoletnich,</w:t>
      </w:r>
    </w:p>
    <w:p w:rsidR="008A6B0A" w:rsidRDefault="008A6B0A" w:rsidP="008A6B0A">
      <w:pPr>
        <w:pStyle w:val="Akapitzlist"/>
        <w:numPr>
          <w:ilvl w:val="1"/>
          <w:numId w:val="9"/>
        </w:numPr>
        <w:tabs>
          <w:tab w:val="left" w:pos="1198"/>
        </w:tabs>
        <w:spacing w:before="9"/>
        <w:ind w:left="1198" w:hanging="717"/>
        <w:jc w:val="both"/>
        <w:rPr>
          <w:sz w:val="24"/>
        </w:rPr>
      </w:pPr>
      <w:r>
        <w:rPr>
          <w:color w:val="1D1D1B"/>
          <w:sz w:val="24"/>
        </w:rPr>
        <w:t>stosowanie</w:t>
      </w:r>
      <w:r>
        <w:rPr>
          <w:color w:val="1D1D1B"/>
          <w:spacing w:val="-4"/>
          <w:sz w:val="24"/>
        </w:rPr>
        <w:t xml:space="preserve"> </w:t>
      </w:r>
      <w:r>
        <w:rPr>
          <w:color w:val="1D1D1B"/>
          <w:sz w:val="24"/>
        </w:rPr>
        <w:t>procedury</w:t>
      </w:r>
      <w:r>
        <w:rPr>
          <w:color w:val="1D1D1B"/>
          <w:spacing w:val="-5"/>
          <w:sz w:val="24"/>
        </w:rPr>
        <w:t xml:space="preserve"> </w:t>
      </w:r>
      <w:r>
        <w:rPr>
          <w:color w:val="1D1D1B"/>
          <w:sz w:val="24"/>
        </w:rPr>
        <w:t>„Niebieskie</w:t>
      </w:r>
      <w:r>
        <w:rPr>
          <w:color w:val="1D1D1B"/>
          <w:spacing w:val="-1"/>
          <w:sz w:val="24"/>
        </w:rPr>
        <w:t xml:space="preserve"> </w:t>
      </w:r>
      <w:r>
        <w:rPr>
          <w:color w:val="1D1D1B"/>
          <w:spacing w:val="-2"/>
          <w:sz w:val="24"/>
        </w:rPr>
        <w:t>Karty”.</w:t>
      </w:r>
    </w:p>
    <w:p w:rsidR="008A6B0A" w:rsidRDefault="008A6B0A" w:rsidP="008A6B0A">
      <w:pPr>
        <w:jc w:val="both"/>
        <w:rPr>
          <w:sz w:val="24"/>
        </w:rPr>
        <w:sectPr w:rsidR="008A6B0A">
          <w:pgSz w:w="11910" w:h="16840"/>
          <w:pgMar w:top="1700" w:right="1300" w:bottom="920" w:left="1300" w:header="0" w:footer="728" w:gutter="0"/>
          <w:cols w:space="708"/>
        </w:sectPr>
      </w:pPr>
    </w:p>
    <w:p w:rsidR="008A6B0A" w:rsidRDefault="008A6B0A" w:rsidP="008A6B0A">
      <w:pPr>
        <w:pStyle w:val="Akapitzlist"/>
        <w:numPr>
          <w:ilvl w:val="0"/>
          <w:numId w:val="9"/>
        </w:numPr>
        <w:tabs>
          <w:tab w:val="left" w:pos="480"/>
          <w:tab w:val="left" w:pos="840"/>
        </w:tabs>
        <w:spacing w:before="62" w:line="312" w:lineRule="auto"/>
        <w:ind w:right="132" w:hanging="360"/>
        <w:jc w:val="both"/>
        <w:rPr>
          <w:color w:val="1D1D1B"/>
          <w:sz w:val="24"/>
        </w:rPr>
      </w:pPr>
      <w:r>
        <w:rPr>
          <w:color w:val="1D1D1B"/>
          <w:sz w:val="24"/>
        </w:rPr>
        <w:lastRenderedPageBreak/>
        <w:tab/>
        <w:t>Szkolenia, o których mowa w ust. 2, są organizowane raz w roku, w terminie wskazanym przez dyrektora.</w:t>
      </w:r>
    </w:p>
    <w:p w:rsidR="008A6B0A" w:rsidRDefault="008A6B0A" w:rsidP="008A6B0A">
      <w:pPr>
        <w:pStyle w:val="Akapitzlist"/>
        <w:numPr>
          <w:ilvl w:val="0"/>
          <w:numId w:val="9"/>
        </w:numPr>
        <w:tabs>
          <w:tab w:val="left" w:pos="480"/>
          <w:tab w:val="left" w:pos="840"/>
        </w:tabs>
        <w:spacing w:line="312" w:lineRule="auto"/>
        <w:ind w:right="120" w:hanging="360"/>
        <w:jc w:val="both"/>
        <w:rPr>
          <w:sz w:val="24"/>
        </w:rPr>
      </w:pPr>
      <w:r>
        <w:rPr>
          <w:sz w:val="24"/>
        </w:rPr>
        <w:tab/>
      </w:r>
      <w:r>
        <w:rPr>
          <w:color w:val="1D1D1B"/>
          <w:sz w:val="24"/>
        </w:rPr>
        <w:t>Osoba, o której mowa w ust. 1, zapoznaje pracowników ze standardami ochrony małoletnich oraz odbiera od każdego zatrudnionego pracownika oświadczenie o zapoznaniu się ze standardami ochrony małoletnich obowiązującymi w placówce. Wzór oświadczenia pracownika stanowi załącznik nr 2 do niniejszej procedury.</w:t>
      </w:r>
    </w:p>
    <w:p w:rsidR="008A6B0A" w:rsidRDefault="008A6B0A" w:rsidP="008A6B0A">
      <w:pPr>
        <w:pStyle w:val="Akapitzlist"/>
        <w:numPr>
          <w:ilvl w:val="0"/>
          <w:numId w:val="9"/>
        </w:numPr>
        <w:tabs>
          <w:tab w:val="left" w:pos="480"/>
          <w:tab w:val="left" w:pos="840"/>
        </w:tabs>
        <w:spacing w:line="312" w:lineRule="auto"/>
        <w:ind w:right="120" w:hanging="360"/>
        <w:jc w:val="both"/>
        <w:rPr>
          <w:color w:val="1D1D1B"/>
          <w:sz w:val="24"/>
        </w:rPr>
      </w:pPr>
      <w:r>
        <w:rPr>
          <w:color w:val="1D1D1B"/>
          <w:sz w:val="24"/>
        </w:rPr>
        <w:tab/>
        <w:t>Pracownicy nowo zatrudnieni w placówce są zapoznawani ze standardami w pierwszym tygodniu pracy i w tym czasie jest od nich odbierane oświadczenie, o którym mowa w ust. 4.</w:t>
      </w:r>
    </w:p>
    <w:p w:rsidR="008A6B0A" w:rsidRDefault="008A6B0A" w:rsidP="008A6B0A">
      <w:pPr>
        <w:pStyle w:val="Akapitzlist"/>
        <w:numPr>
          <w:ilvl w:val="0"/>
          <w:numId w:val="9"/>
        </w:numPr>
        <w:tabs>
          <w:tab w:val="left" w:pos="480"/>
          <w:tab w:val="left" w:pos="840"/>
        </w:tabs>
        <w:spacing w:line="312" w:lineRule="auto"/>
        <w:ind w:right="130" w:hanging="360"/>
        <w:jc w:val="both"/>
        <w:rPr>
          <w:sz w:val="24"/>
        </w:rPr>
      </w:pPr>
      <w:r>
        <w:rPr>
          <w:sz w:val="24"/>
        </w:rPr>
        <w:tab/>
      </w:r>
      <w:r>
        <w:rPr>
          <w:color w:val="1D1D1B"/>
          <w:sz w:val="24"/>
        </w:rPr>
        <w:t>Osoba, o której mowa w ust. 1, bierze udział w rekrutacji pracowników i w jej trakcie ocenia przygotowanie kandydata do pracy z dziećmi małoletnimi.</w:t>
      </w:r>
    </w:p>
    <w:p w:rsidR="008A6B0A" w:rsidRDefault="008A6B0A" w:rsidP="008A6B0A">
      <w:pPr>
        <w:pStyle w:val="Akapitzlist"/>
        <w:numPr>
          <w:ilvl w:val="0"/>
          <w:numId w:val="9"/>
        </w:numPr>
        <w:tabs>
          <w:tab w:val="left" w:pos="480"/>
          <w:tab w:val="left" w:pos="840"/>
        </w:tabs>
        <w:spacing w:line="312" w:lineRule="auto"/>
        <w:ind w:right="120" w:hanging="360"/>
        <w:jc w:val="both"/>
        <w:rPr>
          <w:sz w:val="24"/>
        </w:rPr>
      </w:pPr>
      <w:r>
        <w:rPr>
          <w:sz w:val="24"/>
        </w:rPr>
        <w:tab/>
      </w:r>
      <w:r>
        <w:rPr>
          <w:color w:val="1D1D1B"/>
          <w:sz w:val="24"/>
        </w:rPr>
        <w:t>Osoba, o której mowa w ust. 1, jest odpowiedzialna za przyjmowanie zgłoszeń o zdarzeniach zagrażających małoletniemu i udzielenie mu wsparcia.</w:t>
      </w:r>
    </w:p>
    <w:p w:rsidR="008A6B0A" w:rsidRDefault="008A6B0A" w:rsidP="008A6B0A">
      <w:pPr>
        <w:spacing w:line="312" w:lineRule="auto"/>
        <w:jc w:val="both"/>
        <w:rPr>
          <w:sz w:val="24"/>
        </w:rPr>
        <w:sectPr w:rsidR="008A6B0A">
          <w:pgSz w:w="11910" w:h="16840"/>
          <w:pgMar w:top="1340" w:right="1300" w:bottom="920" w:left="1300" w:header="0" w:footer="728" w:gutter="0"/>
          <w:cols w:space="708"/>
        </w:sectPr>
      </w:pPr>
    </w:p>
    <w:p w:rsidR="008A6B0A" w:rsidRDefault="008A6B0A" w:rsidP="008A6B0A">
      <w:pPr>
        <w:pStyle w:val="Tekstpodstawowy"/>
        <w:spacing w:before="62" w:line="312" w:lineRule="auto"/>
        <w:ind w:left="6714" w:right="112" w:firstLine="1092"/>
        <w:jc w:val="right"/>
      </w:pPr>
      <w:r>
        <w:lastRenderedPageBreak/>
        <w:t>Załącznik</w:t>
      </w:r>
      <w:r>
        <w:rPr>
          <w:spacing w:val="-15"/>
        </w:rPr>
        <w:t xml:space="preserve"> </w:t>
      </w:r>
      <w:r>
        <w:t>nr</w:t>
      </w:r>
      <w:r>
        <w:rPr>
          <w:spacing w:val="-15"/>
        </w:rPr>
        <w:t xml:space="preserve"> </w:t>
      </w:r>
      <w:r>
        <w:t>1 do</w:t>
      </w:r>
      <w:r>
        <w:rPr>
          <w:spacing w:val="-1"/>
        </w:rPr>
        <w:t xml:space="preserve"> </w:t>
      </w:r>
      <w:r>
        <w:t>procedury</w:t>
      </w:r>
      <w:r>
        <w:rPr>
          <w:spacing w:val="-1"/>
        </w:rPr>
        <w:t xml:space="preserve"> </w:t>
      </w:r>
      <w:r>
        <w:rPr>
          <w:spacing w:val="-2"/>
        </w:rPr>
        <w:t>określającej</w:t>
      </w:r>
    </w:p>
    <w:p w:rsidR="008A6B0A" w:rsidRDefault="008A6B0A" w:rsidP="008A6B0A">
      <w:pPr>
        <w:pStyle w:val="Tekstpodstawowy"/>
        <w:spacing w:line="312" w:lineRule="auto"/>
        <w:ind w:left="4220" w:right="113" w:firstLine="774"/>
        <w:jc w:val="right"/>
      </w:pPr>
      <w:r>
        <w:t>zakres kompetencji osoby odpowiedzialnej za przygotowanie personelu placówki do stosowania standardów ochrony małoletnich, zasady przygotowania personelu do ich stosowania oraz sposoby dokumentowania tej czynności</w:t>
      </w:r>
    </w:p>
    <w:p w:rsidR="008A6B0A" w:rsidRDefault="008A6B0A" w:rsidP="008A6B0A">
      <w:pPr>
        <w:pStyle w:val="Tekstpodstawowy"/>
        <w:spacing w:before="76"/>
      </w:pPr>
    </w:p>
    <w:p w:rsidR="008A6B0A" w:rsidRDefault="008A6B0A" w:rsidP="008A6B0A">
      <w:pPr>
        <w:tabs>
          <w:tab w:val="left" w:pos="5669"/>
        </w:tabs>
        <w:ind w:right="2"/>
        <w:jc w:val="center"/>
        <w:rPr>
          <w:sz w:val="24"/>
        </w:rPr>
      </w:pPr>
      <w:r>
        <w:rPr>
          <w:spacing w:val="-2"/>
          <w:sz w:val="24"/>
        </w:rPr>
        <w:t>........................................................</w:t>
      </w:r>
      <w:r>
        <w:rPr>
          <w:sz w:val="24"/>
        </w:rPr>
        <w:tab/>
      </w:r>
      <w:r>
        <w:rPr>
          <w:spacing w:val="-2"/>
          <w:sz w:val="24"/>
        </w:rPr>
        <w:t>........................................................</w:t>
      </w:r>
    </w:p>
    <w:p w:rsidR="008A6B0A" w:rsidRDefault="008A6B0A" w:rsidP="008A6B0A">
      <w:pPr>
        <w:tabs>
          <w:tab w:val="left" w:pos="5655"/>
        </w:tabs>
        <w:spacing w:before="82"/>
        <w:ind w:left="47"/>
        <w:jc w:val="center"/>
        <w:rPr>
          <w:i/>
          <w:sz w:val="20"/>
        </w:rPr>
      </w:pPr>
      <w:r>
        <w:rPr>
          <w:i/>
          <w:sz w:val="20"/>
        </w:rPr>
        <w:t>(pieczęć</w:t>
      </w:r>
      <w:r>
        <w:rPr>
          <w:spacing w:val="-3"/>
          <w:sz w:val="20"/>
        </w:rPr>
        <w:t xml:space="preserve"> </w:t>
      </w:r>
      <w:r>
        <w:rPr>
          <w:i/>
          <w:spacing w:val="-2"/>
          <w:sz w:val="20"/>
        </w:rPr>
        <w:t>placówki)</w:t>
      </w:r>
      <w:r>
        <w:rPr>
          <w:sz w:val="20"/>
        </w:rPr>
        <w:tab/>
      </w:r>
      <w:r>
        <w:rPr>
          <w:i/>
          <w:sz w:val="20"/>
        </w:rPr>
        <w:t>(miejscowość,</w:t>
      </w:r>
      <w:r>
        <w:rPr>
          <w:spacing w:val="-6"/>
          <w:sz w:val="20"/>
        </w:rPr>
        <w:t xml:space="preserve"> </w:t>
      </w:r>
      <w:r>
        <w:rPr>
          <w:i/>
          <w:spacing w:val="-2"/>
          <w:sz w:val="20"/>
        </w:rPr>
        <w:t>data)</w:t>
      </w:r>
    </w:p>
    <w:p w:rsidR="008A6B0A" w:rsidRDefault="008A6B0A" w:rsidP="008A6B0A">
      <w:pPr>
        <w:pStyle w:val="Tekstpodstawowy"/>
        <w:rPr>
          <w:i/>
          <w:sz w:val="20"/>
        </w:rPr>
      </w:pPr>
    </w:p>
    <w:p w:rsidR="008A6B0A" w:rsidRDefault="008A6B0A" w:rsidP="008A6B0A">
      <w:pPr>
        <w:pStyle w:val="Tekstpodstawowy"/>
        <w:rPr>
          <w:i/>
          <w:sz w:val="20"/>
        </w:rPr>
      </w:pPr>
    </w:p>
    <w:p w:rsidR="008A6B0A" w:rsidRDefault="008A6B0A" w:rsidP="008A6B0A">
      <w:pPr>
        <w:pStyle w:val="Tekstpodstawowy"/>
        <w:spacing w:before="96"/>
        <w:rPr>
          <w:i/>
          <w:sz w:val="20"/>
        </w:rPr>
      </w:pPr>
    </w:p>
    <w:p w:rsidR="008A6B0A" w:rsidRDefault="008A6B0A" w:rsidP="008A6B0A">
      <w:pPr>
        <w:ind w:left="365" w:right="2"/>
        <w:jc w:val="center"/>
        <w:rPr>
          <w:b/>
          <w:sz w:val="24"/>
        </w:rPr>
      </w:pPr>
      <w:r>
        <w:rPr>
          <w:b/>
          <w:spacing w:val="-2"/>
          <w:sz w:val="24"/>
        </w:rPr>
        <w:t>Upoważnienie</w:t>
      </w:r>
    </w:p>
    <w:p w:rsidR="008A6B0A" w:rsidRDefault="008A6B0A" w:rsidP="008A6B0A">
      <w:pPr>
        <w:pStyle w:val="Tekstpodstawowy"/>
        <w:spacing w:before="164"/>
        <w:rPr>
          <w:b/>
        </w:rPr>
      </w:pPr>
    </w:p>
    <w:p w:rsidR="008A6B0A" w:rsidRDefault="008A6B0A" w:rsidP="008A6B0A">
      <w:pPr>
        <w:spacing w:line="312" w:lineRule="auto"/>
        <w:ind w:left="119" w:right="114"/>
        <w:jc w:val="both"/>
        <w:rPr>
          <w:sz w:val="24"/>
        </w:rPr>
      </w:pPr>
      <w:r>
        <w:rPr>
          <w:sz w:val="24"/>
        </w:rPr>
        <w:t xml:space="preserve">Na podstawie art. 22c ust. 1 pkt 5 </w:t>
      </w: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13</w:t>
      </w:r>
      <w:r>
        <w:rPr>
          <w:sz w:val="24"/>
        </w:rPr>
        <w:t xml:space="preserve"> </w:t>
      </w:r>
      <w:r>
        <w:rPr>
          <w:i/>
          <w:sz w:val="24"/>
        </w:rPr>
        <w:t>maja</w:t>
      </w:r>
      <w:r>
        <w:rPr>
          <w:sz w:val="24"/>
        </w:rPr>
        <w:t xml:space="preserve"> </w:t>
      </w:r>
      <w:r>
        <w:rPr>
          <w:i/>
          <w:sz w:val="24"/>
        </w:rPr>
        <w:t>2016</w:t>
      </w:r>
      <w:r>
        <w:rPr>
          <w:sz w:val="24"/>
        </w:rPr>
        <w:t xml:space="preserve"> </w:t>
      </w:r>
      <w:r>
        <w:rPr>
          <w:i/>
          <w:sz w:val="24"/>
        </w:rPr>
        <w:t>r.</w:t>
      </w:r>
      <w:r>
        <w:rPr>
          <w:sz w:val="24"/>
        </w:rPr>
        <w:t xml:space="preserve"> </w:t>
      </w:r>
      <w:r>
        <w:rPr>
          <w:i/>
          <w:sz w:val="24"/>
        </w:rPr>
        <w:t>o</w:t>
      </w:r>
      <w:r>
        <w:rPr>
          <w:sz w:val="24"/>
        </w:rPr>
        <w:t xml:space="preserve"> </w:t>
      </w:r>
      <w:r>
        <w:rPr>
          <w:i/>
          <w:sz w:val="24"/>
        </w:rPr>
        <w:t>przeciwdziałaniu</w:t>
      </w:r>
      <w:r>
        <w:rPr>
          <w:sz w:val="24"/>
        </w:rPr>
        <w:t xml:space="preserve"> </w:t>
      </w:r>
      <w:r>
        <w:rPr>
          <w:i/>
          <w:sz w:val="24"/>
        </w:rPr>
        <w:t>zagrożeniom</w:t>
      </w:r>
      <w:r>
        <w:rPr>
          <w:sz w:val="24"/>
        </w:rPr>
        <w:t xml:space="preserve"> </w:t>
      </w:r>
      <w:r>
        <w:rPr>
          <w:i/>
          <w:sz w:val="24"/>
        </w:rPr>
        <w:t>przestępczością</w:t>
      </w:r>
      <w:r>
        <w:rPr>
          <w:sz w:val="24"/>
        </w:rPr>
        <w:t xml:space="preserve"> </w:t>
      </w:r>
      <w:r>
        <w:rPr>
          <w:i/>
          <w:sz w:val="24"/>
        </w:rPr>
        <w:t>na</w:t>
      </w:r>
      <w:r>
        <w:rPr>
          <w:sz w:val="24"/>
        </w:rPr>
        <w:t xml:space="preserve"> </w:t>
      </w:r>
      <w:r>
        <w:rPr>
          <w:i/>
          <w:sz w:val="24"/>
        </w:rPr>
        <w:t>tle</w:t>
      </w:r>
      <w:r>
        <w:rPr>
          <w:sz w:val="24"/>
        </w:rPr>
        <w:t xml:space="preserve"> </w:t>
      </w:r>
      <w:r>
        <w:rPr>
          <w:i/>
          <w:sz w:val="24"/>
        </w:rPr>
        <w:t>seksualnym</w:t>
      </w:r>
      <w:r>
        <w:rPr>
          <w:sz w:val="24"/>
        </w:rPr>
        <w:t xml:space="preserve"> </w:t>
      </w:r>
      <w:r>
        <w:rPr>
          <w:i/>
          <w:sz w:val="24"/>
        </w:rPr>
        <w:t>i</w:t>
      </w:r>
      <w:r>
        <w:rPr>
          <w:sz w:val="24"/>
        </w:rPr>
        <w:t xml:space="preserve"> </w:t>
      </w:r>
      <w:r>
        <w:rPr>
          <w:i/>
          <w:sz w:val="24"/>
        </w:rPr>
        <w:t>ochronie</w:t>
      </w:r>
      <w:r>
        <w:rPr>
          <w:sz w:val="24"/>
        </w:rPr>
        <w:t xml:space="preserve"> </w:t>
      </w:r>
      <w:r>
        <w:rPr>
          <w:i/>
          <w:sz w:val="24"/>
        </w:rPr>
        <w:t>małoletnich</w:t>
      </w:r>
      <w:r>
        <w:rPr>
          <w:sz w:val="24"/>
        </w:rPr>
        <w:t xml:space="preserve"> (t.j. Dz.U. z 2023 r. poz. 1304) oraz § 2 ust. 1 </w:t>
      </w:r>
      <w:r>
        <w:rPr>
          <w:i/>
          <w:sz w:val="24"/>
        </w:rPr>
        <w:t>Zarządzenia</w:t>
      </w:r>
      <w:r>
        <w:rPr>
          <w:sz w:val="24"/>
        </w:rPr>
        <w:t xml:space="preserve"> </w:t>
      </w:r>
      <w:r>
        <w:rPr>
          <w:i/>
          <w:sz w:val="24"/>
        </w:rPr>
        <w:t>w</w:t>
      </w:r>
      <w:r>
        <w:rPr>
          <w:sz w:val="24"/>
        </w:rPr>
        <w:t xml:space="preserve"> </w:t>
      </w:r>
      <w:r>
        <w:rPr>
          <w:i/>
          <w:sz w:val="24"/>
        </w:rPr>
        <w:t>sprawie</w:t>
      </w:r>
      <w:r>
        <w:rPr>
          <w:sz w:val="24"/>
        </w:rPr>
        <w:t xml:space="preserve"> </w:t>
      </w:r>
      <w:r>
        <w:rPr>
          <w:i/>
          <w:sz w:val="24"/>
        </w:rPr>
        <w:t>przyjęcia</w:t>
      </w:r>
      <w:r>
        <w:rPr>
          <w:sz w:val="24"/>
        </w:rPr>
        <w:t xml:space="preserve"> </w:t>
      </w:r>
      <w:r>
        <w:rPr>
          <w:i/>
          <w:sz w:val="24"/>
        </w:rPr>
        <w:t>zasad</w:t>
      </w:r>
      <w:r>
        <w:rPr>
          <w:sz w:val="24"/>
        </w:rPr>
        <w:t xml:space="preserve"> </w:t>
      </w:r>
      <w:r>
        <w:rPr>
          <w:i/>
          <w:sz w:val="24"/>
        </w:rPr>
        <w:t>określających</w:t>
      </w:r>
      <w:r>
        <w:rPr>
          <w:sz w:val="24"/>
        </w:rPr>
        <w:t xml:space="preserve"> </w:t>
      </w:r>
      <w:r>
        <w:rPr>
          <w:i/>
          <w:sz w:val="24"/>
        </w:rPr>
        <w:t>zakres</w:t>
      </w:r>
      <w:r>
        <w:rPr>
          <w:sz w:val="24"/>
        </w:rPr>
        <w:t xml:space="preserve"> </w:t>
      </w:r>
      <w:r>
        <w:rPr>
          <w:i/>
          <w:sz w:val="24"/>
        </w:rPr>
        <w:t>kompetencji</w:t>
      </w:r>
      <w:r>
        <w:rPr>
          <w:sz w:val="24"/>
        </w:rPr>
        <w:t xml:space="preserve"> </w:t>
      </w:r>
      <w:r>
        <w:rPr>
          <w:i/>
          <w:sz w:val="24"/>
        </w:rPr>
        <w:t>osoby</w:t>
      </w:r>
      <w:r>
        <w:rPr>
          <w:sz w:val="24"/>
        </w:rPr>
        <w:t xml:space="preserve"> </w:t>
      </w:r>
      <w:r>
        <w:rPr>
          <w:i/>
          <w:sz w:val="24"/>
        </w:rPr>
        <w:t>odpowiedzialnej</w:t>
      </w:r>
      <w:r>
        <w:rPr>
          <w:sz w:val="24"/>
        </w:rPr>
        <w:t xml:space="preserve"> </w:t>
      </w:r>
      <w:r>
        <w:rPr>
          <w:i/>
          <w:sz w:val="24"/>
        </w:rPr>
        <w:t>za</w:t>
      </w:r>
      <w:r>
        <w:rPr>
          <w:sz w:val="24"/>
        </w:rPr>
        <w:t xml:space="preserve"> </w:t>
      </w:r>
      <w:r>
        <w:rPr>
          <w:i/>
          <w:sz w:val="24"/>
        </w:rPr>
        <w:t>przygotowanie</w:t>
      </w:r>
      <w:r>
        <w:rPr>
          <w:sz w:val="24"/>
        </w:rPr>
        <w:t xml:space="preserve"> </w:t>
      </w:r>
      <w:r>
        <w:rPr>
          <w:i/>
          <w:sz w:val="24"/>
        </w:rPr>
        <w:t>personelu</w:t>
      </w:r>
      <w:r>
        <w:rPr>
          <w:sz w:val="24"/>
        </w:rPr>
        <w:t xml:space="preserve"> </w:t>
      </w:r>
      <w:r>
        <w:rPr>
          <w:i/>
          <w:sz w:val="24"/>
        </w:rPr>
        <w:t>placówki</w:t>
      </w:r>
      <w:r>
        <w:rPr>
          <w:sz w:val="24"/>
        </w:rPr>
        <w:t xml:space="preserve"> </w:t>
      </w:r>
      <w:r>
        <w:rPr>
          <w:i/>
          <w:sz w:val="24"/>
        </w:rPr>
        <w:t>do</w:t>
      </w:r>
      <w:r>
        <w:rPr>
          <w:sz w:val="24"/>
        </w:rPr>
        <w:t xml:space="preserve"> </w:t>
      </w:r>
      <w:r>
        <w:rPr>
          <w:i/>
          <w:sz w:val="24"/>
        </w:rPr>
        <w:t>stosowania</w:t>
      </w:r>
      <w:r>
        <w:rPr>
          <w:sz w:val="24"/>
        </w:rPr>
        <w:t xml:space="preserve"> </w:t>
      </w:r>
      <w:r>
        <w:rPr>
          <w:i/>
          <w:sz w:val="24"/>
        </w:rPr>
        <w:t>standardów</w:t>
      </w:r>
      <w:r>
        <w:rPr>
          <w:sz w:val="24"/>
        </w:rPr>
        <w:t xml:space="preserve"> </w:t>
      </w:r>
      <w:r>
        <w:rPr>
          <w:i/>
          <w:sz w:val="24"/>
        </w:rPr>
        <w:t>ochrony</w:t>
      </w:r>
      <w:r>
        <w:rPr>
          <w:sz w:val="24"/>
        </w:rPr>
        <w:t xml:space="preserve"> </w:t>
      </w:r>
      <w:r>
        <w:rPr>
          <w:i/>
          <w:sz w:val="24"/>
        </w:rPr>
        <w:t>małoletnich,</w:t>
      </w:r>
      <w:r>
        <w:rPr>
          <w:sz w:val="24"/>
        </w:rPr>
        <w:t xml:space="preserve"> </w:t>
      </w:r>
      <w:r>
        <w:rPr>
          <w:i/>
          <w:sz w:val="24"/>
        </w:rPr>
        <w:t>zasady</w:t>
      </w:r>
      <w:r>
        <w:rPr>
          <w:sz w:val="24"/>
        </w:rPr>
        <w:t xml:space="preserve"> </w:t>
      </w:r>
      <w:r>
        <w:rPr>
          <w:i/>
          <w:sz w:val="24"/>
        </w:rPr>
        <w:t>przygotowania</w:t>
      </w:r>
      <w:r>
        <w:rPr>
          <w:sz w:val="24"/>
        </w:rPr>
        <w:t xml:space="preserve"> </w:t>
      </w:r>
      <w:r>
        <w:rPr>
          <w:i/>
          <w:sz w:val="24"/>
        </w:rPr>
        <w:t>personelu</w:t>
      </w:r>
      <w:r>
        <w:rPr>
          <w:sz w:val="24"/>
        </w:rPr>
        <w:t xml:space="preserve"> </w:t>
      </w:r>
      <w:r>
        <w:rPr>
          <w:i/>
          <w:sz w:val="24"/>
        </w:rPr>
        <w:t>do</w:t>
      </w:r>
      <w:r>
        <w:rPr>
          <w:sz w:val="24"/>
        </w:rPr>
        <w:t xml:space="preserve"> </w:t>
      </w:r>
      <w:r>
        <w:rPr>
          <w:i/>
          <w:sz w:val="24"/>
        </w:rPr>
        <w:t>ich</w:t>
      </w:r>
      <w:r>
        <w:rPr>
          <w:sz w:val="24"/>
        </w:rPr>
        <w:t xml:space="preserve"> </w:t>
      </w:r>
      <w:r>
        <w:rPr>
          <w:i/>
          <w:sz w:val="24"/>
        </w:rPr>
        <w:t>stosowania</w:t>
      </w:r>
      <w:r>
        <w:rPr>
          <w:sz w:val="24"/>
        </w:rPr>
        <w:t xml:space="preserve"> </w:t>
      </w:r>
      <w:r>
        <w:rPr>
          <w:i/>
          <w:sz w:val="24"/>
        </w:rPr>
        <w:t>oraz</w:t>
      </w:r>
      <w:r>
        <w:rPr>
          <w:sz w:val="24"/>
        </w:rPr>
        <w:t xml:space="preserve"> </w:t>
      </w:r>
      <w:r>
        <w:rPr>
          <w:i/>
          <w:sz w:val="24"/>
        </w:rPr>
        <w:t>sposoby</w:t>
      </w:r>
      <w:r>
        <w:rPr>
          <w:spacing w:val="-5"/>
          <w:sz w:val="24"/>
        </w:rPr>
        <w:t xml:space="preserve"> </w:t>
      </w:r>
      <w:r>
        <w:rPr>
          <w:i/>
          <w:sz w:val="24"/>
        </w:rPr>
        <w:t>dokumentowania</w:t>
      </w:r>
      <w:r>
        <w:rPr>
          <w:spacing w:val="-4"/>
          <w:sz w:val="24"/>
        </w:rPr>
        <w:t xml:space="preserve"> </w:t>
      </w:r>
      <w:r>
        <w:rPr>
          <w:i/>
          <w:sz w:val="24"/>
        </w:rPr>
        <w:t>tej</w:t>
      </w:r>
      <w:r>
        <w:rPr>
          <w:spacing w:val="-3"/>
          <w:sz w:val="24"/>
        </w:rPr>
        <w:t xml:space="preserve"> </w:t>
      </w:r>
      <w:r>
        <w:rPr>
          <w:i/>
          <w:sz w:val="24"/>
        </w:rPr>
        <w:t>czynności</w:t>
      </w:r>
      <w:r>
        <w:rPr>
          <w:spacing w:val="-1"/>
          <w:sz w:val="24"/>
        </w:rPr>
        <w:t xml:space="preserve"> </w:t>
      </w:r>
      <w:r>
        <w:rPr>
          <w:sz w:val="24"/>
        </w:rPr>
        <w:t>upoważniam</w:t>
      </w:r>
      <w:r>
        <w:rPr>
          <w:spacing w:val="-6"/>
          <w:sz w:val="24"/>
        </w:rPr>
        <w:t xml:space="preserve"> </w:t>
      </w:r>
      <w:r>
        <w:rPr>
          <w:sz w:val="24"/>
        </w:rPr>
        <w:t>Panią/Pana</w:t>
      </w:r>
      <w:r>
        <w:rPr>
          <w:spacing w:val="-5"/>
          <w:sz w:val="24"/>
        </w:rPr>
        <w:t xml:space="preserve"> </w:t>
      </w:r>
      <w:r>
        <w:rPr>
          <w:sz w:val="24"/>
        </w:rPr>
        <w:t>............................................... do przygotowania personelu placówki do stosowania standardów ochrony małoletnich.</w:t>
      </w:r>
    </w:p>
    <w:p w:rsidR="008A6B0A" w:rsidRDefault="008A6B0A" w:rsidP="008A6B0A">
      <w:pPr>
        <w:pStyle w:val="Tekstpodstawowy"/>
      </w:pPr>
    </w:p>
    <w:p w:rsidR="008A6B0A" w:rsidRDefault="008A6B0A" w:rsidP="008A6B0A">
      <w:pPr>
        <w:pStyle w:val="Tekstpodstawowy"/>
        <w:spacing w:before="159"/>
      </w:pPr>
    </w:p>
    <w:p w:rsidR="008A6B0A" w:rsidRDefault="008A6B0A" w:rsidP="008A6B0A">
      <w:pPr>
        <w:ind w:left="5667" w:right="2"/>
        <w:jc w:val="center"/>
        <w:rPr>
          <w:sz w:val="24"/>
        </w:rPr>
      </w:pPr>
      <w:r>
        <w:rPr>
          <w:spacing w:val="-2"/>
          <w:sz w:val="24"/>
        </w:rPr>
        <w:t>........................................................</w:t>
      </w:r>
    </w:p>
    <w:p w:rsidR="008A6B0A" w:rsidRDefault="008A6B0A" w:rsidP="008A6B0A">
      <w:pPr>
        <w:spacing w:before="81"/>
        <w:ind w:left="5654"/>
        <w:jc w:val="center"/>
        <w:rPr>
          <w:i/>
          <w:sz w:val="20"/>
        </w:rPr>
      </w:pPr>
      <w:r>
        <w:rPr>
          <w:i/>
          <w:sz w:val="20"/>
        </w:rPr>
        <w:t>(podpis</w:t>
      </w:r>
      <w:r>
        <w:rPr>
          <w:spacing w:val="-2"/>
          <w:sz w:val="20"/>
        </w:rPr>
        <w:t xml:space="preserve"> </w:t>
      </w:r>
      <w:r>
        <w:rPr>
          <w:i/>
          <w:spacing w:val="-2"/>
          <w:sz w:val="20"/>
        </w:rPr>
        <w:t>dyrektora)</w:t>
      </w:r>
    </w:p>
    <w:p w:rsidR="008A6B0A" w:rsidRDefault="008A6B0A" w:rsidP="008A6B0A">
      <w:pPr>
        <w:pStyle w:val="Tekstpodstawowy"/>
        <w:spacing w:before="199"/>
        <w:rPr>
          <w:i/>
          <w:sz w:val="20"/>
        </w:rPr>
      </w:pPr>
    </w:p>
    <w:p w:rsidR="008A6B0A" w:rsidRDefault="008A6B0A" w:rsidP="008A6B0A">
      <w:pPr>
        <w:pStyle w:val="Tekstpodstawowy"/>
        <w:ind w:left="119"/>
      </w:pPr>
      <w:r>
        <w:rPr>
          <w:spacing w:val="-2"/>
        </w:rPr>
        <w:t>Odebrałem:</w:t>
      </w:r>
    </w:p>
    <w:p w:rsidR="008A6B0A" w:rsidRDefault="008A6B0A" w:rsidP="008A6B0A">
      <w:pPr>
        <w:pStyle w:val="Tekstpodstawowy"/>
        <w:spacing w:before="164"/>
      </w:pPr>
    </w:p>
    <w:p w:rsidR="008A6B0A" w:rsidRDefault="008A6B0A" w:rsidP="008A6B0A">
      <w:pPr>
        <w:ind w:left="47" w:right="5719"/>
        <w:jc w:val="center"/>
        <w:rPr>
          <w:sz w:val="24"/>
        </w:rPr>
      </w:pPr>
      <w:r>
        <w:rPr>
          <w:spacing w:val="-2"/>
          <w:sz w:val="24"/>
        </w:rPr>
        <w:t>........................................................</w:t>
      </w:r>
    </w:p>
    <w:p w:rsidR="008A6B0A" w:rsidRDefault="008A6B0A" w:rsidP="008A6B0A">
      <w:pPr>
        <w:spacing w:before="82"/>
        <w:ind w:left="47" w:right="5728"/>
        <w:jc w:val="center"/>
        <w:rPr>
          <w:i/>
          <w:sz w:val="20"/>
        </w:rPr>
      </w:pPr>
      <w:r>
        <w:rPr>
          <w:i/>
          <w:sz w:val="20"/>
        </w:rPr>
        <w:t>(podpis</w:t>
      </w:r>
      <w:r>
        <w:rPr>
          <w:spacing w:val="-2"/>
          <w:sz w:val="20"/>
        </w:rPr>
        <w:t xml:space="preserve"> </w:t>
      </w:r>
      <w:r>
        <w:rPr>
          <w:i/>
          <w:spacing w:val="-2"/>
          <w:sz w:val="20"/>
        </w:rPr>
        <w:t>upoważnionego)</w:t>
      </w:r>
    </w:p>
    <w:p w:rsidR="008A6B0A" w:rsidRDefault="008A6B0A" w:rsidP="008A6B0A">
      <w:pPr>
        <w:jc w:val="center"/>
        <w:rPr>
          <w:sz w:val="20"/>
        </w:rPr>
        <w:sectPr w:rsidR="008A6B0A">
          <w:pgSz w:w="11910" w:h="16840"/>
          <w:pgMar w:top="1340" w:right="1300" w:bottom="920" w:left="1300" w:header="0" w:footer="728" w:gutter="0"/>
          <w:cols w:space="708"/>
        </w:sectPr>
      </w:pPr>
    </w:p>
    <w:p w:rsidR="008A6B0A" w:rsidRDefault="008A6B0A" w:rsidP="008A6B0A">
      <w:pPr>
        <w:pStyle w:val="Tekstpodstawowy"/>
        <w:spacing w:before="62" w:line="312" w:lineRule="auto"/>
        <w:ind w:left="6714" w:right="112" w:firstLine="1092"/>
        <w:jc w:val="right"/>
      </w:pPr>
      <w:r>
        <w:lastRenderedPageBreak/>
        <w:t>Załącznik</w:t>
      </w:r>
      <w:r>
        <w:rPr>
          <w:spacing w:val="-15"/>
        </w:rPr>
        <w:t xml:space="preserve"> </w:t>
      </w:r>
      <w:r>
        <w:t>nr</w:t>
      </w:r>
      <w:r>
        <w:rPr>
          <w:spacing w:val="-15"/>
        </w:rPr>
        <w:t xml:space="preserve"> </w:t>
      </w:r>
      <w:r>
        <w:t>2 do</w:t>
      </w:r>
      <w:r>
        <w:rPr>
          <w:spacing w:val="-1"/>
        </w:rPr>
        <w:t xml:space="preserve"> </w:t>
      </w:r>
      <w:r>
        <w:t>procedury</w:t>
      </w:r>
      <w:r>
        <w:rPr>
          <w:spacing w:val="-1"/>
        </w:rPr>
        <w:t xml:space="preserve"> </w:t>
      </w:r>
      <w:r>
        <w:rPr>
          <w:spacing w:val="-2"/>
        </w:rPr>
        <w:t>określającej</w:t>
      </w:r>
    </w:p>
    <w:p w:rsidR="008A6B0A" w:rsidRDefault="008A6B0A" w:rsidP="008A6B0A">
      <w:pPr>
        <w:pStyle w:val="Tekstpodstawowy"/>
        <w:spacing w:line="312" w:lineRule="auto"/>
        <w:ind w:left="4220" w:right="113" w:firstLine="774"/>
        <w:jc w:val="right"/>
      </w:pPr>
      <w:r>
        <w:t>zakres kompetencji osoby odpowiedzialnej za przygotowanie personelu placówki do stosowania standardów ochrony małoletnich, zasady przygotowania personelu do ich stosowania oraz sposoby dokumentowania tej czynności</w:t>
      </w:r>
    </w:p>
    <w:p w:rsidR="008A6B0A" w:rsidRPr="00460B5E" w:rsidRDefault="008A6B0A" w:rsidP="008A6B0A">
      <w:pPr>
        <w:pStyle w:val="Tekstpodstawowy"/>
        <w:spacing w:line="312" w:lineRule="auto"/>
        <w:ind w:left="4220" w:right="113" w:firstLine="774"/>
        <w:jc w:val="right"/>
      </w:pPr>
    </w:p>
    <w:p w:rsidR="008A6B0A" w:rsidRDefault="008A6B0A" w:rsidP="008A6B0A">
      <w:pPr>
        <w:jc w:val="right"/>
        <w:rPr>
          <w:sz w:val="24"/>
          <w:szCs w:val="24"/>
        </w:rPr>
      </w:pPr>
      <w:r w:rsidRPr="00460B5E">
        <w:rPr>
          <w:sz w:val="24"/>
          <w:szCs w:val="24"/>
        </w:rPr>
        <w:t xml:space="preserve">………………………………….  </w:t>
      </w:r>
    </w:p>
    <w:p w:rsidR="008A6B0A" w:rsidRPr="00460B5E" w:rsidRDefault="008A6B0A" w:rsidP="008A6B0A">
      <w:pPr>
        <w:rPr>
          <w:sz w:val="24"/>
          <w:szCs w:val="24"/>
        </w:rPr>
      </w:pPr>
      <w:r>
        <w:rPr>
          <w:sz w:val="24"/>
          <w:szCs w:val="24"/>
        </w:rPr>
        <w:t xml:space="preserve">                                                                                                              </w:t>
      </w:r>
      <w:r w:rsidRPr="00460B5E">
        <w:rPr>
          <w:sz w:val="24"/>
          <w:szCs w:val="24"/>
        </w:rPr>
        <w:t xml:space="preserve">  /miejscowość, dnia/                                                                                                  ……………………………</w:t>
      </w:r>
    </w:p>
    <w:p w:rsidR="008A6B0A" w:rsidRPr="00460B5E" w:rsidRDefault="008A6B0A" w:rsidP="008A6B0A">
      <w:pPr>
        <w:rPr>
          <w:sz w:val="24"/>
          <w:szCs w:val="24"/>
        </w:rPr>
      </w:pPr>
      <w:r w:rsidRPr="00460B5E">
        <w:rPr>
          <w:sz w:val="24"/>
          <w:szCs w:val="24"/>
        </w:rPr>
        <w:t xml:space="preserve">/ Imię i nazwisko/                                                                                                              </w:t>
      </w:r>
    </w:p>
    <w:p w:rsidR="008A6B0A" w:rsidRPr="00460B5E" w:rsidRDefault="008A6B0A" w:rsidP="008A6B0A">
      <w:pPr>
        <w:rPr>
          <w:sz w:val="24"/>
          <w:szCs w:val="24"/>
        </w:rPr>
      </w:pPr>
      <w:r w:rsidRPr="00460B5E">
        <w:rPr>
          <w:sz w:val="24"/>
          <w:szCs w:val="24"/>
        </w:rPr>
        <w:t>…………………………….</w:t>
      </w:r>
    </w:p>
    <w:p w:rsidR="008A6B0A" w:rsidRPr="00460B5E" w:rsidRDefault="008A6B0A" w:rsidP="008A6B0A">
      <w:pPr>
        <w:rPr>
          <w:sz w:val="24"/>
          <w:szCs w:val="24"/>
        </w:rPr>
      </w:pPr>
      <w:r w:rsidRPr="00460B5E">
        <w:rPr>
          <w:sz w:val="24"/>
          <w:szCs w:val="24"/>
        </w:rPr>
        <w:t>/ adres /</w:t>
      </w:r>
    </w:p>
    <w:p w:rsidR="008A6B0A" w:rsidRPr="00460B5E" w:rsidRDefault="008A6B0A" w:rsidP="008A6B0A">
      <w:pPr>
        <w:rPr>
          <w:sz w:val="24"/>
          <w:szCs w:val="24"/>
        </w:rPr>
      </w:pPr>
    </w:p>
    <w:p w:rsidR="008A6B0A" w:rsidRPr="00460B5E" w:rsidRDefault="008A6B0A" w:rsidP="008A6B0A">
      <w:pPr>
        <w:jc w:val="center"/>
        <w:rPr>
          <w:b/>
          <w:sz w:val="24"/>
          <w:szCs w:val="24"/>
        </w:rPr>
      </w:pPr>
    </w:p>
    <w:p w:rsidR="008A6B0A" w:rsidRPr="00460B5E" w:rsidRDefault="008A6B0A" w:rsidP="008A6B0A">
      <w:pPr>
        <w:jc w:val="center"/>
        <w:rPr>
          <w:b/>
          <w:sz w:val="24"/>
          <w:szCs w:val="24"/>
        </w:rPr>
      </w:pPr>
      <w:r w:rsidRPr="00460B5E">
        <w:rPr>
          <w:b/>
          <w:sz w:val="24"/>
          <w:szCs w:val="24"/>
        </w:rPr>
        <w:t>Oświadczenie</w:t>
      </w:r>
    </w:p>
    <w:p w:rsidR="008A6B0A" w:rsidRPr="00460B5E" w:rsidRDefault="008A6B0A" w:rsidP="008A6B0A">
      <w:pPr>
        <w:jc w:val="center"/>
        <w:rPr>
          <w:sz w:val="24"/>
          <w:szCs w:val="24"/>
        </w:rPr>
      </w:pPr>
    </w:p>
    <w:p w:rsidR="008A6B0A" w:rsidRPr="00460B5E" w:rsidRDefault="008A6B0A" w:rsidP="008A6B0A">
      <w:pPr>
        <w:spacing w:line="360" w:lineRule="auto"/>
        <w:ind w:firstLine="709"/>
        <w:jc w:val="both"/>
        <w:rPr>
          <w:sz w:val="24"/>
          <w:szCs w:val="24"/>
        </w:rPr>
      </w:pPr>
      <w:r w:rsidRPr="00460B5E">
        <w:rPr>
          <w:sz w:val="24"/>
          <w:szCs w:val="24"/>
        </w:rPr>
        <w:t xml:space="preserve">Ja niżej podpisany/a oświadczam pod rygorem odpowiedzialności karnej za składanie fałszywych zeznań stosownie do art. 233 §1 Kodeksu Karnego, że nie figuruję w bazie danych Rejestru Sprawców Przestępstw na Tle Seksualnym z dostępem ograniczonym i nie zostałem/am skazany/a prawomocnym wyrokiem  za inne przestępstwo umyślne. </w:t>
      </w:r>
    </w:p>
    <w:p w:rsidR="008A6B0A" w:rsidRPr="00460B5E" w:rsidRDefault="008A6B0A" w:rsidP="008A6B0A">
      <w:pPr>
        <w:spacing w:line="360" w:lineRule="auto"/>
        <w:ind w:firstLine="709"/>
        <w:jc w:val="both"/>
        <w:rPr>
          <w:sz w:val="24"/>
          <w:szCs w:val="24"/>
        </w:rPr>
      </w:pPr>
      <w:r w:rsidRPr="00460B5E">
        <w:rPr>
          <w:sz w:val="24"/>
          <w:szCs w:val="24"/>
        </w:rPr>
        <w:t xml:space="preserve">Ponadto oświadczam, że zapoznałem/am się z zasadami ochrony dzieci małoletnich, obowiązującymi w Samorządowym Przedszkolu w Pacanowie i zobowiązuję się do ich przestrzegania. </w:t>
      </w:r>
    </w:p>
    <w:p w:rsidR="008A6B0A" w:rsidRPr="00460B5E" w:rsidRDefault="008A6B0A" w:rsidP="008A6B0A">
      <w:pPr>
        <w:spacing w:line="360" w:lineRule="auto"/>
        <w:ind w:firstLine="709"/>
        <w:jc w:val="both"/>
        <w:rPr>
          <w:sz w:val="24"/>
          <w:szCs w:val="24"/>
        </w:rPr>
      </w:pPr>
    </w:p>
    <w:p w:rsidR="008A6B0A" w:rsidRPr="00460B5E" w:rsidRDefault="008A6B0A" w:rsidP="008A6B0A">
      <w:pPr>
        <w:spacing w:line="360" w:lineRule="auto"/>
        <w:ind w:firstLine="709"/>
        <w:jc w:val="right"/>
        <w:rPr>
          <w:sz w:val="24"/>
          <w:szCs w:val="24"/>
        </w:rPr>
      </w:pPr>
      <w:r w:rsidRPr="00460B5E">
        <w:rPr>
          <w:sz w:val="24"/>
          <w:szCs w:val="24"/>
        </w:rPr>
        <w:t>………………………………………</w:t>
      </w:r>
    </w:p>
    <w:p w:rsidR="008A6B0A" w:rsidRPr="00460B5E" w:rsidRDefault="008A6B0A" w:rsidP="008A6B0A">
      <w:pPr>
        <w:spacing w:line="360" w:lineRule="auto"/>
        <w:ind w:firstLine="709"/>
        <w:jc w:val="center"/>
        <w:rPr>
          <w:sz w:val="24"/>
          <w:szCs w:val="24"/>
        </w:rPr>
      </w:pPr>
      <w:r w:rsidRPr="00460B5E">
        <w:rPr>
          <w:sz w:val="24"/>
          <w:szCs w:val="24"/>
        </w:rPr>
        <w:t xml:space="preserve">                                          </w:t>
      </w:r>
      <w:r>
        <w:rPr>
          <w:sz w:val="24"/>
          <w:szCs w:val="24"/>
        </w:rPr>
        <w:t xml:space="preserve">                             </w:t>
      </w:r>
      <w:r w:rsidRPr="00460B5E">
        <w:rPr>
          <w:sz w:val="24"/>
          <w:szCs w:val="24"/>
        </w:rPr>
        <w:t xml:space="preserve">               /czytelny podpis/ </w:t>
      </w:r>
    </w:p>
    <w:p w:rsidR="008A6B0A" w:rsidRDefault="008A6B0A" w:rsidP="008A6B0A">
      <w:pPr>
        <w:jc w:val="both"/>
      </w:pPr>
    </w:p>
    <w:p w:rsidR="008A6B0A" w:rsidRDefault="008A6B0A" w:rsidP="008A6B0A">
      <w:pPr>
        <w:spacing w:before="82"/>
        <w:ind w:left="5654"/>
        <w:jc w:val="center"/>
        <w:rPr>
          <w:i/>
          <w:sz w:val="20"/>
        </w:rPr>
      </w:pPr>
    </w:p>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 w:rsidR="008A6B0A" w:rsidRDefault="008A6B0A" w:rsidP="008A6B0A">
      <w:pPr>
        <w:pStyle w:val="Nagwek1"/>
        <w:spacing w:before="1"/>
        <w:ind w:left="2"/>
      </w:pPr>
      <w:r>
        <w:lastRenderedPageBreak/>
        <w:t>Zasady</w:t>
      </w:r>
      <w:r>
        <w:rPr>
          <w:b w:val="0"/>
          <w:spacing w:val="-7"/>
        </w:rPr>
        <w:t xml:space="preserve"> </w:t>
      </w:r>
      <w:r>
        <w:t>zapewniające</w:t>
      </w:r>
      <w:r>
        <w:rPr>
          <w:b w:val="0"/>
          <w:spacing w:val="-3"/>
        </w:rPr>
        <w:t xml:space="preserve"> </w:t>
      </w:r>
      <w:r>
        <w:t>bezpieczne</w:t>
      </w:r>
      <w:r>
        <w:rPr>
          <w:b w:val="0"/>
          <w:spacing w:val="-3"/>
        </w:rPr>
        <w:t xml:space="preserve"> </w:t>
      </w:r>
      <w:r>
        <w:t>relacje</w:t>
      </w:r>
      <w:r>
        <w:rPr>
          <w:b w:val="0"/>
          <w:spacing w:val="-3"/>
        </w:rPr>
        <w:t xml:space="preserve"> </w:t>
      </w:r>
      <w:r>
        <w:t>między</w:t>
      </w:r>
      <w:r>
        <w:rPr>
          <w:b w:val="0"/>
          <w:spacing w:val="-4"/>
        </w:rPr>
        <w:t xml:space="preserve"> </w:t>
      </w:r>
      <w:r>
        <w:t>małoletnim</w:t>
      </w:r>
      <w:r>
        <w:rPr>
          <w:b w:val="0"/>
          <w:spacing w:val="-3"/>
        </w:rPr>
        <w:t xml:space="preserve"> </w:t>
      </w:r>
      <w:r>
        <w:t>a</w:t>
      </w:r>
      <w:r>
        <w:rPr>
          <w:b w:val="0"/>
          <w:spacing w:val="-4"/>
        </w:rPr>
        <w:t xml:space="preserve"> </w:t>
      </w:r>
      <w:r>
        <w:t>personelem</w:t>
      </w:r>
      <w:r>
        <w:rPr>
          <w:b w:val="0"/>
          <w:spacing w:val="-3"/>
        </w:rPr>
        <w:t xml:space="preserve"> </w:t>
      </w:r>
      <w:r>
        <w:rPr>
          <w:spacing w:val="-2"/>
        </w:rPr>
        <w:t>placówki</w:t>
      </w:r>
    </w:p>
    <w:p w:rsidR="008A6B0A" w:rsidRDefault="008A6B0A" w:rsidP="008A6B0A">
      <w:pPr>
        <w:pStyle w:val="Tekstpodstawowy"/>
        <w:spacing w:before="164"/>
        <w:rPr>
          <w:b/>
        </w:rPr>
      </w:pPr>
    </w:p>
    <w:p w:rsidR="008A6B0A" w:rsidRDefault="008A6B0A" w:rsidP="008A6B0A">
      <w:pPr>
        <w:ind w:left="6" w:right="17"/>
        <w:jc w:val="center"/>
        <w:rPr>
          <w:b/>
          <w:sz w:val="24"/>
        </w:rPr>
      </w:pPr>
      <w:r>
        <w:rPr>
          <w:b/>
          <w:sz w:val="24"/>
        </w:rPr>
        <w:t>§</w:t>
      </w:r>
      <w:r>
        <w:rPr>
          <w:sz w:val="24"/>
        </w:rPr>
        <w:t xml:space="preserve"> </w:t>
      </w:r>
      <w:r>
        <w:rPr>
          <w:b/>
          <w:spacing w:val="-10"/>
          <w:sz w:val="24"/>
        </w:rPr>
        <w:t>1</w:t>
      </w:r>
    </w:p>
    <w:p w:rsidR="008A6B0A" w:rsidRDefault="008A6B0A" w:rsidP="008A6B0A">
      <w:pPr>
        <w:pStyle w:val="Nagwek1"/>
        <w:ind w:left="2"/>
      </w:pPr>
      <w:r>
        <w:t>Zasady</w:t>
      </w:r>
      <w:r>
        <w:rPr>
          <w:b w:val="0"/>
          <w:spacing w:val="-3"/>
        </w:rPr>
        <w:t xml:space="preserve"> </w:t>
      </w:r>
      <w:r>
        <w:rPr>
          <w:spacing w:val="-2"/>
        </w:rPr>
        <w:t>ogólne</w:t>
      </w:r>
    </w:p>
    <w:p w:rsidR="008A6B0A" w:rsidRDefault="008A6B0A" w:rsidP="008A6B0A">
      <w:pPr>
        <w:pStyle w:val="Akapitzlist"/>
        <w:numPr>
          <w:ilvl w:val="0"/>
          <w:numId w:val="14"/>
        </w:numPr>
        <w:tabs>
          <w:tab w:val="left" w:pos="460"/>
          <w:tab w:val="left" w:pos="820"/>
        </w:tabs>
        <w:spacing w:before="82" w:line="312" w:lineRule="auto"/>
        <w:ind w:right="115" w:hanging="360"/>
        <w:jc w:val="both"/>
        <w:rPr>
          <w:sz w:val="24"/>
        </w:rPr>
      </w:pPr>
      <w:r>
        <w:rPr>
          <w:sz w:val="24"/>
        </w:rPr>
        <w:tab/>
        <w:t>Zasadą, której przestrzeganie jest wymagane od personelu w odniesieniu do wszystkich czynności podejmowanych przez personel w jednostce, jest działanie dla</w:t>
      </w:r>
      <w:r>
        <w:rPr>
          <w:spacing w:val="40"/>
          <w:sz w:val="24"/>
        </w:rPr>
        <w:t xml:space="preserve"> </w:t>
      </w:r>
      <w:r>
        <w:rPr>
          <w:sz w:val="24"/>
        </w:rPr>
        <w:t>dobra dziecka i w jego najlepszym interesie.</w:t>
      </w:r>
    </w:p>
    <w:p w:rsidR="008A6B0A" w:rsidRDefault="008A6B0A" w:rsidP="008A6B0A">
      <w:pPr>
        <w:pStyle w:val="Akapitzlist"/>
        <w:numPr>
          <w:ilvl w:val="0"/>
          <w:numId w:val="14"/>
        </w:numPr>
        <w:tabs>
          <w:tab w:val="left" w:pos="460"/>
          <w:tab w:val="left" w:pos="820"/>
        </w:tabs>
        <w:spacing w:line="312" w:lineRule="auto"/>
        <w:ind w:right="118" w:hanging="360"/>
        <w:jc w:val="both"/>
        <w:rPr>
          <w:sz w:val="24"/>
        </w:rPr>
      </w:pPr>
      <w:r>
        <w:rPr>
          <w:sz w:val="24"/>
        </w:rPr>
        <w:tab/>
        <w:t>Personel placówki traktuje dziecko małoletnie z szacunkiem oraz uwzględnia jego godność i potrzeby.</w:t>
      </w:r>
    </w:p>
    <w:p w:rsidR="008A6B0A" w:rsidRDefault="008A6B0A" w:rsidP="008A6B0A">
      <w:pPr>
        <w:pStyle w:val="Akapitzlist"/>
        <w:numPr>
          <w:ilvl w:val="0"/>
          <w:numId w:val="14"/>
        </w:numPr>
        <w:tabs>
          <w:tab w:val="left" w:pos="460"/>
          <w:tab w:val="left" w:pos="820"/>
        </w:tabs>
        <w:spacing w:line="312" w:lineRule="auto"/>
        <w:ind w:right="123" w:hanging="360"/>
        <w:jc w:val="both"/>
        <w:rPr>
          <w:sz w:val="24"/>
        </w:rPr>
      </w:pPr>
      <w:r>
        <w:rPr>
          <w:sz w:val="24"/>
        </w:rPr>
        <w:tab/>
        <w:t>Personel działa w ramach obowiązującego prawa, przepisów wewnętrznych instytucji oraz swoich kompetencji.</w:t>
      </w:r>
    </w:p>
    <w:p w:rsidR="008A6B0A" w:rsidRDefault="008A6B0A" w:rsidP="008A6B0A">
      <w:pPr>
        <w:pStyle w:val="Akapitzlist"/>
        <w:numPr>
          <w:ilvl w:val="0"/>
          <w:numId w:val="14"/>
        </w:numPr>
        <w:tabs>
          <w:tab w:val="left" w:pos="460"/>
          <w:tab w:val="left" w:pos="820"/>
        </w:tabs>
        <w:spacing w:line="312" w:lineRule="auto"/>
        <w:ind w:right="117" w:hanging="360"/>
        <w:jc w:val="both"/>
        <w:rPr>
          <w:sz w:val="24"/>
        </w:rPr>
      </w:pPr>
      <w:r>
        <w:rPr>
          <w:sz w:val="24"/>
        </w:rPr>
        <w:tab/>
        <w:t>Niedopuszczalne jest podejmowanie jakichkolwiek czynności niedozwolonych, określonych w niniejszej procedurze, w jakiejkolwiek formie.</w:t>
      </w:r>
    </w:p>
    <w:p w:rsidR="008A6B0A" w:rsidRDefault="008A6B0A" w:rsidP="008A6B0A">
      <w:pPr>
        <w:pStyle w:val="Akapitzlist"/>
        <w:numPr>
          <w:ilvl w:val="0"/>
          <w:numId w:val="14"/>
        </w:numPr>
        <w:tabs>
          <w:tab w:val="left" w:pos="460"/>
          <w:tab w:val="left" w:pos="820"/>
        </w:tabs>
        <w:spacing w:line="312" w:lineRule="auto"/>
        <w:ind w:right="121" w:hanging="360"/>
        <w:jc w:val="both"/>
        <w:rPr>
          <w:sz w:val="24"/>
        </w:rPr>
      </w:pPr>
      <w:r>
        <w:rPr>
          <w:sz w:val="24"/>
        </w:rPr>
        <w:tab/>
        <w:t>Zasady bezpiecznych relacji personelu z dziećmi obowiązują wszystkich pracowników, pedagogicznych i niepedagogicznych, stażystów i wolontariuszy.</w:t>
      </w:r>
    </w:p>
    <w:p w:rsidR="008A6B0A" w:rsidRDefault="008A6B0A" w:rsidP="008A6B0A">
      <w:pPr>
        <w:pStyle w:val="Tekstpodstawowy"/>
        <w:spacing w:before="73"/>
      </w:pPr>
    </w:p>
    <w:p w:rsidR="008A6B0A" w:rsidRDefault="008A6B0A" w:rsidP="008A6B0A">
      <w:pPr>
        <w:ind w:left="4486"/>
        <w:jc w:val="both"/>
        <w:rPr>
          <w:b/>
          <w:sz w:val="24"/>
        </w:rPr>
      </w:pPr>
      <w:r>
        <w:rPr>
          <w:b/>
          <w:sz w:val="24"/>
        </w:rPr>
        <w:t>§</w:t>
      </w:r>
      <w:r>
        <w:rPr>
          <w:sz w:val="24"/>
        </w:rPr>
        <w:t xml:space="preserve"> </w:t>
      </w:r>
      <w:r>
        <w:rPr>
          <w:b/>
          <w:spacing w:val="-10"/>
          <w:sz w:val="24"/>
        </w:rPr>
        <w:t>2</w:t>
      </w:r>
    </w:p>
    <w:p w:rsidR="008A6B0A" w:rsidRDefault="008A6B0A" w:rsidP="008A6B0A">
      <w:pPr>
        <w:pStyle w:val="Akapitzlist"/>
        <w:numPr>
          <w:ilvl w:val="0"/>
          <w:numId w:val="13"/>
        </w:numPr>
        <w:tabs>
          <w:tab w:val="left" w:pos="460"/>
          <w:tab w:val="left" w:pos="820"/>
        </w:tabs>
        <w:spacing w:before="82" w:line="312" w:lineRule="auto"/>
        <w:ind w:right="116" w:hanging="360"/>
        <w:jc w:val="both"/>
        <w:rPr>
          <w:sz w:val="24"/>
        </w:rPr>
      </w:pPr>
      <w:r>
        <w:rPr>
          <w:sz w:val="24"/>
        </w:rPr>
        <w:tab/>
        <w:t xml:space="preserve">Osoby wymienione w § 1 ust. 5 zobowiązane są do utrzymywania profesjonalnej relacji z dziećmi i każdorazowego rozważenia, czy twoja reakcja, komunikat bądź działanie wobec dziecka są adekwatne do sytuacji, bezpieczne, uzasadnione i </w:t>
      </w:r>
      <w:r>
        <w:rPr>
          <w:spacing w:val="-2"/>
          <w:sz w:val="24"/>
        </w:rPr>
        <w:t>sprawiedliwe.</w:t>
      </w:r>
    </w:p>
    <w:p w:rsidR="008A6B0A" w:rsidRDefault="008A6B0A" w:rsidP="008A6B0A">
      <w:pPr>
        <w:pStyle w:val="Akapitzlist"/>
        <w:numPr>
          <w:ilvl w:val="0"/>
          <w:numId w:val="13"/>
        </w:numPr>
        <w:tabs>
          <w:tab w:val="left" w:pos="460"/>
          <w:tab w:val="left" w:pos="820"/>
        </w:tabs>
        <w:spacing w:line="312" w:lineRule="auto"/>
        <w:ind w:right="119" w:hanging="360"/>
        <w:jc w:val="both"/>
        <w:rPr>
          <w:sz w:val="24"/>
        </w:rPr>
      </w:pPr>
      <w:r>
        <w:rPr>
          <w:sz w:val="24"/>
        </w:rPr>
        <w:tab/>
        <w:t xml:space="preserve">Osoby wymienione w § 1 ust. 5 zobowiązane są do działania w sposób otwarty i przejrzysty dla innych, aby zminimalizować ryzyko błędnej interpretacji twojego </w:t>
      </w:r>
      <w:r>
        <w:rPr>
          <w:spacing w:val="-2"/>
          <w:sz w:val="24"/>
        </w:rPr>
        <w:t>zachowania.</w:t>
      </w:r>
    </w:p>
    <w:p w:rsidR="008A6B0A" w:rsidRDefault="008A6B0A" w:rsidP="008A6B0A">
      <w:pPr>
        <w:pStyle w:val="Tekstpodstawowy"/>
        <w:spacing w:before="77"/>
      </w:pPr>
    </w:p>
    <w:p w:rsidR="008A6B0A" w:rsidRDefault="008A6B0A" w:rsidP="008A6B0A">
      <w:pPr>
        <w:ind w:left="6" w:right="17"/>
        <w:jc w:val="center"/>
        <w:rPr>
          <w:b/>
          <w:sz w:val="24"/>
        </w:rPr>
      </w:pPr>
      <w:r>
        <w:rPr>
          <w:b/>
          <w:sz w:val="24"/>
        </w:rPr>
        <w:t>§</w:t>
      </w:r>
      <w:r>
        <w:rPr>
          <w:sz w:val="24"/>
        </w:rPr>
        <w:t xml:space="preserve"> </w:t>
      </w:r>
      <w:r>
        <w:rPr>
          <w:b/>
          <w:spacing w:val="-10"/>
          <w:sz w:val="24"/>
        </w:rPr>
        <w:t>3</w:t>
      </w:r>
    </w:p>
    <w:p w:rsidR="008A6B0A" w:rsidRDefault="008A6B0A" w:rsidP="008A6B0A">
      <w:pPr>
        <w:pStyle w:val="Nagwek1"/>
        <w:ind w:right="14"/>
      </w:pPr>
      <w:r>
        <w:t>Zasady</w:t>
      </w:r>
      <w:r>
        <w:rPr>
          <w:b w:val="0"/>
          <w:spacing w:val="-4"/>
        </w:rPr>
        <w:t xml:space="preserve"> </w:t>
      </w:r>
      <w:r>
        <w:rPr>
          <w:spacing w:val="-2"/>
        </w:rPr>
        <w:t>komunikacji</w:t>
      </w:r>
    </w:p>
    <w:p w:rsidR="008A6B0A" w:rsidRDefault="008A6B0A" w:rsidP="008A6B0A">
      <w:pPr>
        <w:pStyle w:val="Tekstpodstawowy"/>
        <w:spacing w:before="82"/>
        <w:ind w:right="5681"/>
        <w:jc w:val="center"/>
      </w:pPr>
      <w:r>
        <w:t>Zasady</w:t>
      </w:r>
      <w:r>
        <w:rPr>
          <w:spacing w:val="-2"/>
        </w:rPr>
        <w:t xml:space="preserve"> </w:t>
      </w:r>
      <w:r>
        <w:t>komunikacji</w:t>
      </w:r>
      <w:r>
        <w:rPr>
          <w:spacing w:val="-2"/>
        </w:rPr>
        <w:t xml:space="preserve"> </w:t>
      </w:r>
      <w:r>
        <w:t>z</w:t>
      </w:r>
      <w:r>
        <w:rPr>
          <w:spacing w:val="-2"/>
        </w:rPr>
        <w:t xml:space="preserve"> małoletnimi:</w:t>
      </w:r>
    </w:p>
    <w:p w:rsidR="008A6B0A" w:rsidRDefault="008A6B0A" w:rsidP="008A6B0A">
      <w:pPr>
        <w:pStyle w:val="Akapitzlist"/>
        <w:numPr>
          <w:ilvl w:val="1"/>
          <w:numId w:val="13"/>
        </w:numPr>
        <w:tabs>
          <w:tab w:val="left" w:pos="819"/>
        </w:tabs>
        <w:spacing w:before="82"/>
        <w:ind w:left="819" w:hanging="359"/>
        <w:rPr>
          <w:sz w:val="24"/>
        </w:rPr>
      </w:pPr>
      <w:r>
        <w:rPr>
          <w:sz w:val="24"/>
        </w:rPr>
        <w:t>udzielaj</w:t>
      </w:r>
      <w:r>
        <w:rPr>
          <w:spacing w:val="-3"/>
          <w:sz w:val="24"/>
        </w:rPr>
        <w:t xml:space="preserve"> </w:t>
      </w:r>
      <w:r>
        <w:rPr>
          <w:sz w:val="24"/>
        </w:rPr>
        <w:t>odpowiedzi</w:t>
      </w:r>
      <w:r>
        <w:rPr>
          <w:spacing w:val="-2"/>
          <w:sz w:val="24"/>
        </w:rPr>
        <w:t xml:space="preserve"> </w:t>
      </w:r>
      <w:r>
        <w:rPr>
          <w:sz w:val="24"/>
        </w:rPr>
        <w:t>adekwatnych</w:t>
      </w:r>
      <w:r>
        <w:rPr>
          <w:spacing w:val="-2"/>
          <w:sz w:val="24"/>
        </w:rPr>
        <w:t xml:space="preserve"> </w:t>
      </w:r>
      <w:r>
        <w:rPr>
          <w:sz w:val="24"/>
        </w:rPr>
        <w:t>do</w:t>
      </w:r>
      <w:r>
        <w:rPr>
          <w:spacing w:val="-4"/>
          <w:sz w:val="24"/>
        </w:rPr>
        <w:t xml:space="preserve"> </w:t>
      </w:r>
      <w:r>
        <w:rPr>
          <w:sz w:val="24"/>
        </w:rPr>
        <w:t>wieku</w:t>
      </w:r>
      <w:r>
        <w:rPr>
          <w:spacing w:val="-2"/>
          <w:sz w:val="24"/>
        </w:rPr>
        <w:t xml:space="preserve"> </w:t>
      </w:r>
      <w:r>
        <w:rPr>
          <w:sz w:val="24"/>
        </w:rPr>
        <w:t>małoletniego</w:t>
      </w:r>
      <w:r>
        <w:rPr>
          <w:spacing w:val="-2"/>
          <w:sz w:val="24"/>
        </w:rPr>
        <w:t xml:space="preserve"> </w:t>
      </w:r>
      <w:r>
        <w:rPr>
          <w:sz w:val="24"/>
        </w:rPr>
        <w:t>i</w:t>
      </w:r>
      <w:r>
        <w:rPr>
          <w:spacing w:val="-4"/>
          <w:sz w:val="24"/>
        </w:rPr>
        <w:t xml:space="preserve"> </w:t>
      </w:r>
      <w:r>
        <w:rPr>
          <w:sz w:val="24"/>
        </w:rPr>
        <w:t>danej</w:t>
      </w:r>
      <w:r>
        <w:rPr>
          <w:spacing w:val="-2"/>
          <w:sz w:val="24"/>
        </w:rPr>
        <w:t xml:space="preserve"> sytuacji,</w:t>
      </w:r>
    </w:p>
    <w:p w:rsidR="008A6B0A" w:rsidRDefault="008A6B0A" w:rsidP="008A6B0A">
      <w:pPr>
        <w:pStyle w:val="Akapitzlist"/>
        <w:numPr>
          <w:ilvl w:val="1"/>
          <w:numId w:val="13"/>
        </w:numPr>
        <w:tabs>
          <w:tab w:val="left" w:pos="819"/>
        </w:tabs>
        <w:spacing w:before="79"/>
        <w:ind w:left="819" w:hanging="359"/>
        <w:rPr>
          <w:sz w:val="24"/>
        </w:rPr>
      </w:pPr>
      <w:r>
        <w:rPr>
          <w:sz w:val="24"/>
        </w:rPr>
        <w:t>nie</w:t>
      </w:r>
      <w:r>
        <w:rPr>
          <w:spacing w:val="-4"/>
          <w:sz w:val="24"/>
        </w:rPr>
        <w:t xml:space="preserve"> </w:t>
      </w:r>
      <w:r>
        <w:rPr>
          <w:sz w:val="24"/>
        </w:rPr>
        <w:t>wolno</w:t>
      </w:r>
      <w:r>
        <w:rPr>
          <w:spacing w:val="-3"/>
          <w:sz w:val="24"/>
        </w:rPr>
        <w:t xml:space="preserve"> </w:t>
      </w:r>
      <w:r>
        <w:rPr>
          <w:sz w:val="24"/>
        </w:rPr>
        <w:t>zawstydzać,</w:t>
      </w:r>
      <w:r>
        <w:rPr>
          <w:spacing w:val="-2"/>
          <w:sz w:val="24"/>
        </w:rPr>
        <w:t xml:space="preserve"> </w:t>
      </w:r>
      <w:r>
        <w:rPr>
          <w:sz w:val="24"/>
        </w:rPr>
        <w:t>upokarzać,</w:t>
      </w:r>
      <w:r>
        <w:rPr>
          <w:spacing w:val="-2"/>
          <w:sz w:val="24"/>
        </w:rPr>
        <w:t xml:space="preserve"> </w:t>
      </w:r>
      <w:r>
        <w:rPr>
          <w:sz w:val="24"/>
        </w:rPr>
        <w:t>lekceważyć</w:t>
      </w:r>
      <w:r>
        <w:rPr>
          <w:spacing w:val="-1"/>
          <w:sz w:val="24"/>
        </w:rPr>
        <w:t xml:space="preserve"> </w:t>
      </w:r>
      <w:r>
        <w:rPr>
          <w:sz w:val="24"/>
        </w:rPr>
        <w:t>i</w:t>
      </w:r>
      <w:r>
        <w:rPr>
          <w:spacing w:val="-3"/>
          <w:sz w:val="24"/>
        </w:rPr>
        <w:t xml:space="preserve"> </w:t>
      </w:r>
      <w:r>
        <w:rPr>
          <w:sz w:val="24"/>
        </w:rPr>
        <w:t>obrażać</w:t>
      </w:r>
      <w:r>
        <w:rPr>
          <w:spacing w:val="-2"/>
          <w:sz w:val="24"/>
        </w:rPr>
        <w:t xml:space="preserve"> dziecka,</w:t>
      </w:r>
    </w:p>
    <w:p w:rsidR="008A6B0A" w:rsidRDefault="008A6B0A" w:rsidP="008A6B0A">
      <w:pPr>
        <w:pStyle w:val="Akapitzlist"/>
        <w:numPr>
          <w:ilvl w:val="1"/>
          <w:numId w:val="13"/>
        </w:numPr>
        <w:tabs>
          <w:tab w:val="left" w:pos="820"/>
        </w:tabs>
        <w:spacing w:before="79" w:line="304" w:lineRule="auto"/>
        <w:ind w:right="119"/>
        <w:rPr>
          <w:sz w:val="24"/>
        </w:rPr>
      </w:pPr>
      <w:r>
        <w:rPr>
          <w:sz w:val="24"/>
        </w:rPr>
        <w:t>nie</w:t>
      </w:r>
      <w:r>
        <w:rPr>
          <w:spacing w:val="80"/>
          <w:sz w:val="24"/>
        </w:rPr>
        <w:t xml:space="preserve"> </w:t>
      </w:r>
      <w:r>
        <w:rPr>
          <w:sz w:val="24"/>
        </w:rPr>
        <w:t>jest</w:t>
      </w:r>
      <w:r>
        <w:rPr>
          <w:spacing w:val="80"/>
          <w:sz w:val="24"/>
        </w:rPr>
        <w:t xml:space="preserve"> </w:t>
      </w:r>
      <w:r>
        <w:rPr>
          <w:sz w:val="24"/>
        </w:rPr>
        <w:t>dopuszczalne</w:t>
      </w:r>
      <w:r>
        <w:rPr>
          <w:spacing w:val="80"/>
          <w:sz w:val="24"/>
        </w:rPr>
        <w:t xml:space="preserve"> </w:t>
      </w:r>
      <w:r>
        <w:rPr>
          <w:sz w:val="24"/>
        </w:rPr>
        <w:t>podnoszenie</w:t>
      </w:r>
      <w:r>
        <w:rPr>
          <w:spacing w:val="80"/>
          <w:sz w:val="24"/>
        </w:rPr>
        <w:t xml:space="preserve"> </w:t>
      </w:r>
      <w:r>
        <w:rPr>
          <w:sz w:val="24"/>
        </w:rPr>
        <w:t>głosu</w:t>
      </w:r>
      <w:r>
        <w:rPr>
          <w:spacing w:val="80"/>
          <w:sz w:val="24"/>
        </w:rPr>
        <w:t xml:space="preserve"> </w:t>
      </w:r>
      <w:r>
        <w:rPr>
          <w:sz w:val="24"/>
        </w:rPr>
        <w:t>na</w:t>
      </w:r>
      <w:r>
        <w:rPr>
          <w:spacing w:val="80"/>
          <w:sz w:val="24"/>
        </w:rPr>
        <w:t xml:space="preserve"> </w:t>
      </w:r>
      <w:r>
        <w:rPr>
          <w:sz w:val="24"/>
        </w:rPr>
        <w:t>małoletniego</w:t>
      </w:r>
      <w:r>
        <w:rPr>
          <w:spacing w:val="80"/>
          <w:sz w:val="24"/>
        </w:rPr>
        <w:t xml:space="preserve"> </w:t>
      </w:r>
      <w:r>
        <w:rPr>
          <w:sz w:val="24"/>
        </w:rPr>
        <w:t>w</w:t>
      </w:r>
      <w:r>
        <w:rPr>
          <w:spacing w:val="80"/>
          <w:sz w:val="24"/>
        </w:rPr>
        <w:t xml:space="preserve"> </w:t>
      </w:r>
      <w:r>
        <w:rPr>
          <w:sz w:val="24"/>
        </w:rPr>
        <w:t>sytuacji</w:t>
      </w:r>
      <w:r>
        <w:rPr>
          <w:spacing w:val="80"/>
          <w:sz w:val="24"/>
        </w:rPr>
        <w:t xml:space="preserve"> </w:t>
      </w:r>
      <w:r>
        <w:rPr>
          <w:sz w:val="24"/>
        </w:rPr>
        <w:t>innej</w:t>
      </w:r>
      <w:r>
        <w:rPr>
          <w:spacing w:val="80"/>
          <w:sz w:val="24"/>
        </w:rPr>
        <w:t xml:space="preserve"> </w:t>
      </w:r>
      <w:r>
        <w:rPr>
          <w:sz w:val="24"/>
        </w:rPr>
        <w:t>niż wynikająca z zagrożenia bezpieczeństwa dziecka lub innych dzieci.</w:t>
      </w:r>
    </w:p>
    <w:p w:rsidR="008A6B0A" w:rsidRDefault="008A6B0A" w:rsidP="008A6B0A">
      <w:pPr>
        <w:pStyle w:val="Tekstpodstawowy"/>
        <w:spacing w:before="91"/>
      </w:pPr>
    </w:p>
    <w:p w:rsidR="008A6B0A" w:rsidRDefault="008A6B0A" w:rsidP="008A6B0A">
      <w:pPr>
        <w:spacing w:before="1"/>
        <w:ind w:left="6" w:right="17"/>
        <w:jc w:val="center"/>
        <w:rPr>
          <w:b/>
          <w:sz w:val="24"/>
        </w:rPr>
      </w:pPr>
      <w:r>
        <w:rPr>
          <w:b/>
          <w:sz w:val="24"/>
        </w:rPr>
        <w:t>§</w:t>
      </w:r>
      <w:r>
        <w:rPr>
          <w:sz w:val="24"/>
        </w:rPr>
        <w:t xml:space="preserve"> </w:t>
      </w:r>
      <w:r>
        <w:rPr>
          <w:b/>
          <w:spacing w:val="-10"/>
          <w:sz w:val="24"/>
        </w:rPr>
        <w:t>4</w:t>
      </w:r>
    </w:p>
    <w:p w:rsidR="008A6B0A" w:rsidRDefault="008A6B0A" w:rsidP="008A6B0A">
      <w:pPr>
        <w:pStyle w:val="Nagwek1"/>
      </w:pPr>
      <w:r>
        <w:t>Zachowania</w:t>
      </w:r>
      <w:r>
        <w:rPr>
          <w:b w:val="0"/>
          <w:spacing w:val="-4"/>
        </w:rPr>
        <w:t xml:space="preserve"> </w:t>
      </w:r>
      <w:r>
        <w:t>niedozwolone</w:t>
      </w:r>
      <w:r>
        <w:rPr>
          <w:b w:val="0"/>
          <w:spacing w:val="-6"/>
        </w:rPr>
        <w:t xml:space="preserve"> </w:t>
      </w:r>
      <w:r>
        <w:t>wobec</w:t>
      </w:r>
      <w:r>
        <w:rPr>
          <w:b w:val="0"/>
          <w:spacing w:val="-3"/>
        </w:rPr>
        <w:t xml:space="preserve"> </w:t>
      </w:r>
      <w:r>
        <w:rPr>
          <w:spacing w:val="-2"/>
        </w:rPr>
        <w:t>małoletnich</w:t>
      </w:r>
    </w:p>
    <w:p w:rsidR="008A6B0A" w:rsidRDefault="008A6B0A" w:rsidP="008A6B0A">
      <w:pPr>
        <w:sectPr w:rsidR="008A6B0A">
          <w:pgSz w:w="11910" w:h="16840"/>
          <w:pgMar w:top="1340" w:right="1300" w:bottom="920" w:left="1320" w:header="0" w:footer="728" w:gutter="0"/>
          <w:cols w:space="708"/>
        </w:sectPr>
      </w:pPr>
    </w:p>
    <w:p w:rsidR="008A6B0A" w:rsidRDefault="008A6B0A" w:rsidP="008A6B0A">
      <w:pPr>
        <w:pStyle w:val="Akapitzlist"/>
        <w:numPr>
          <w:ilvl w:val="0"/>
          <w:numId w:val="12"/>
        </w:numPr>
        <w:tabs>
          <w:tab w:val="left" w:pos="460"/>
          <w:tab w:val="left" w:pos="820"/>
        </w:tabs>
        <w:spacing w:before="62" w:line="312" w:lineRule="auto"/>
        <w:ind w:right="114" w:hanging="360"/>
        <w:jc w:val="both"/>
        <w:rPr>
          <w:sz w:val="24"/>
        </w:rPr>
      </w:pPr>
      <w:r>
        <w:rPr>
          <w:sz w:val="24"/>
        </w:rPr>
        <w:lastRenderedPageBreak/>
        <w:tab/>
        <w:t xml:space="preserve">Nie jest dopuszczalne ujawnianie danych wrażliwych dotyczących małoletniego, wyszczególnionych w art. 9 ust. 1 </w:t>
      </w:r>
      <w:r>
        <w:rPr>
          <w:i/>
          <w:sz w:val="24"/>
        </w:rPr>
        <w:t>Rozporządzenia</w:t>
      </w:r>
      <w:r>
        <w:rPr>
          <w:sz w:val="24"/>
        </w:rPr>
        <w:t xml:space="preserve"> </w:t>
      </w:r>
      <w:r>
        <w:rPr>
          <w:i/>
          <w:sz w:val="24"/>
        </w:rPr>
        <w:t>Parlamentu</w:t>
      </w:r>
      <w:r>
        <w:rPr>
          <w:sz w:val="24"/>
        </w:rPr>
        <w:t xml:space="preserve"> </w:t>
      </w:r>
      <w:r>
        <w:rPr>
          <w:i/>
          <w:sz w:val="24"/>
        </w:rPr>
        <w:t>Europejskiego</w:t>
      </w:r>
      <w:r>
        <w:rPr>
          <w:sz w:val="24"/>
        </w:rPr>
        <w:t xml:space="preserve"> </w:t>
      </w:r>
      <w:r>
        <w:rPr>
          <w:i/>
          <w:sz w:val="24"/>
        </w:rPr>
        <w:t>i</w:t>
      </w:r>
      <w:r>
        <w:rPr>
          <w:sz w:val="24"/>
        </w:rPr>
        <w:t xml:space="preserve"> </w:t>
      </w:r>
      <w:r>
        <w:rPr>
          <w:i/>
          <w:sz w:val="24"/>
        </w:rPr>
        <w:t>Rady</w:t>
      </w:r>
      <w:r>
        <w:rPr>
          <w:spacing w:val="80"/>
          <w:sz w:val="24"/>
        </w:rPr>
        <w:t xml:space="preserve"> </w:t>
      </w:r>
      <w:r>
        <w:rPr>
          <w:i/>
          <w:sz w:val="24"/>
        </w:rPr>
        <w:t>(UE)</w:t>
      </w:r>
      <w:r>
        <w:rPr>
          <w:sz w:val="24"/>
        </w:rPr>
        <w:t xml:space="preserve"> </w:t>
      </w:r>
      <w:r>
        <w:rPr>
          <w:i/>
          <w:sz w:val="24"/>
        </w:rPr>
        <w:t>2016/679</w:t>
      </w:r>
      <w:r>
        <w:rPr>
          <w:sz w:val="24"/>
        </w:rPr>
        <w:t xml:space="preserve"> </w:t>
      </w:r>
      <w:r>
        <w:rPr>
          <w:i/>
          <w:sz w:val="24"/>
        </w:rPr>
        <w:t>z</w:t>
      </w:r>
      <w:r>
        <w:rPr>
          <w:sz w:val="24"/>
        </w:rPr>
        <w:t xml:space="preserve"> </w:t>
      </w:r>
      <w:r>
        <w:rPr>
          <w:i/>
          <w:sz w:val="24"/>
        </w:rPr>
        <w:t>dnia</w:t>
      </w:r>
      <w:r>
        <w:rPr>
          <w:sz w:val="24"/>
        </w:rPr>
        <w:t xml:space="preserve"> </w:t>
      </w:r>
      <w:r>
        <w:rPr>
          <w:i/>
          <w:sz w:val="24"/>
        </w:rPr>
        <w:t>27</w:t>
      </w:r>
      <w:r>
        <w:rPr>
          <w:sz w:val="24"/>
        </w:rPr>
        <w:t xml:space="preserve"> </w:t>
      </w:r>
      <w:r>
        <w:rPr>
          <w:i/>
          <w:sz w:val="24"/>
        </w:rPr>
        <w:t>kwietnia</w:t>
      </w:r>
      <w:r>
        <w:rPr>
          <w:sz w:val="24"/>
        </w:rPr>
        <w:t xml:space="preserve"> </w:t>
      </w:r>
      <w:r>
        <w:rPr>
          <w:i/>
          <w:sz w:val="24"/>
        </w:rPr>
        <w:t>2016</w:t>
      </w:r>
      <w:r>
        <w:rPr>
          <w:sz w:val="24"/>
        </w:rPr>
        <w:t xml:space="preserve"> </w:t>
      </w:r>
      <w:r>
        <w:rPr>
          <w:i/>
          <w:sz w:val="24"/>
        </w:rPr>
        <w:t>r.</w:t>
      </w:r>
      <w:r>
        <w:rPr>
          <w:sz w:val="24"/>
        </w:rPr>
        <w:t xml:space="preserve"> </w:t>
      </w:r>
      <w:r>
        <w:rPr>
          <w:i/>
          <w:sz w:val="24"/>
        </w:rPr>
        <w:t>w</w:t>
      </w:r>
      <w:r>
        <w:rPr>
          <w:sz w:val="24"/>
        </w:rPr>
        <w:t xml:space="preserve"> </w:t>
      </w:r>
      <w:r>
        <w:rPr>
          <w:i/>
          <w:sz w:val="24"/>
        </w:rPr>
        <w:t>sprawie</w:t>
      </w:r>
      <w:r>
        <w:rPr>
          <w:sz w:val="24"/>
        </w:rPr>
        <w:t xml:space="preserve"> </w:t>
      </w:r>
      <w:r>
        <w:rPr>
          <w:i/>
          <w:sz w:val="24"/>
        </w:rPr>
        <w:t>ochrony</w:t>
      </w:r>
      <w:r>
        <w:rPr>
          <w:sz w:val="24"/>
        </w:rPr>
        <w:t xml:space="preserve"> </w:t>
      </w:r>
      <w:r>
        <w:rPr>
          <w:i/>
          <w:sz w:val="24"/>
        </w:rPr>
        <w:t>osób</w:t>
      </w:r>
      <w:r>
        <w:rPr>
          <w:sz w:val="24"/>
        </w:rPr>
        <w:t xml:space="preserve"> </w:t>
      </w:r>
      <w:r>
        <w:rPr>
          <w:i/>
          <w:sz w:val="24"/>
        </w:rPr>
        <w:t>fizycznych</w:t>
      </w:r>
      <w:r>
        <w:rPr>
          <w:sz w:val="24"/>
        </w:rPr>
        <w:t xml:space="preserve"> </w:t>
      </w:r>
      <w:r>
        <w:rPr>
          <w:i/>
          <w:sz w:val="24"/>
        </w:rPr>
        <w:t>w</w:t>
      </w:r>
      <w:r>
        <w:rPr>
          <w:sz w:val="24"/>
        </w:rPr>
        <w:t xml:space="preserve"> </w:t>
      </w:r>
      <w:r>
        <w:rPr>
          <w:i/>
          <w:sz w:val="24"/>
        </w:rPr>
        <w:t>związku</w:t>
      </w:r>
      <w:r>
        <w:rPr>
          <w:sz w:val="24"/>
        </w:rPr>
        <w:t xml:space="preserve"> </w:t>
      </w:r>
      <w:r>
        <w:rPr>
          <w:i/>
          <w:sz w:val="24"/>
        </w:rPr>
        <w:t>z</w:t>
      </w:r>
      <w:r>
        <w:rPr>
          <w:sz w:val="24"/>
        </w:rPr>
        <w:t xml:space="preserve"> </w:t>
      </w:r>
      <w:r>
        <w:rPr>
          <w:i/>
          <w:sz w:val="24"/>
        </w:rPr>
        <w:t>przetwarzaniem</w:t>
      </w:r>
      <w:r>
        <w:rPr>
          <w:sz w:val="24"/>
        </w:rPr>
        <w:t xml:space="preserve"> </w:t>
      </w:r>
      <w:r>
        <w:rPr>
          <w:i/>
          <w:sz w:val="24"/>
        </w:rPr>
        <w:t>danych</w:t>
      </w:r>
      <w:r>
        <w:rPr>
          <w:sz w:val="24"/>
        </w:rPr>
        <w:t xml:space="preserve"> </w:t>
      </w:r>
      <w:r>
        <w:rPr>
          <w:i/>
          <w:sz w:val="24"/>
        </w:rPr>
        <w:t>osobowych</w:t>
      </w:r>
      <w:r>
        <w:rPr>
          <w:sz w:val="24"/>
        </w:rPr>
        <w:t xml:space="preserve"> </w:t>
      </w:r>
      <w:r>
        <w:rPr>
          <w:i/>
          <w:sz w:val="24"/>
        </w:rPr>
        <w:t>i</w:t>
      </w:r>
      <w:r>
        <w:rPr>
          <w:sz w:val="24"/>
        </w:rPr>
        <w:t xml:space="preserve"> </w:t>
      </w:r>
      <w:r>
        <w:rPr>
          <w:i/>
          <w:sz w:val="24"/>
        </w:rPr>
        <w:t>w</w:t>
      </w:r>
      <w:r>
        <w:rPr>
          <w:sz w:val="24"/>
        </w:rPr>
        <w:t xml:space="preserve"> </w:t>
      </w:r>
      <w:r>
        <w:rPr>
          <w:i/>
          <w:sz w:val="24"/>
        </w:rPr>
        <w:t>sprawie</w:t>
      </w:r>
      <w:r>
        <w:rPr>
          <w:sz w:val="24"/>
        </w:rPr>
        <w:t xml:space="preserve"> </w:t>
      </w:r>
      <w:r>
        <w:rPr>
          <w:i/>
          <w:sz w:val="24"/>
        </w:rPr>
        <w:t>swobodnego</w:t>
      </w:r>
      <w:r>
        <w:rPr>
          <w:sz w:val="24"/>
        </w:rPr>
        <w:t xml:space="preserve"> </w:t>
      </w:r>
      <w:r>
        <w:rPr>
          <w:i/>
          <w:sz w:val="24"/>
        </w:rPr>
        <w:t>przepływu</w:t>
      </w:r>
      <w:r>
        <w:rPr>
          <w:sz w:val="24"/>
        </w:rPr>
        <w:t xml:space="preserve"> </w:t>
      </w:r>
      <w:r>
        <w:rPr>
          <w:i/>
          <w:sz w:val="24"/>
        </w:rPr>
        <w:t>takich</w:t>
      </w:r>
      <w:r>
        <w:rPr>
          <w:sz w:val="24"/>
        </w:rPr>
        <w:t xml:space="preserve"> </w:t>
      </w:r>
      <w:r>
        <w:rPr>
          <w:i/>
          <w:sz w:val="24"/>
        </w:rPr>
        <w:t>danych</w:t>
      </w:r>
      <w:r>
        <w:rPr>
          <w:sz w:val="24"/>
        </w:rPr>
        <w:t xml:space="preserve"> </w:t>
      </w:r>
      <w:r>
        <w:rPr>
          <w:i/>
          <w:sz w:val="24"/>
        </w:rPr>
        <w:t>oraz</w:t>
      </w:r>
      <w:r>
        <w:rPr>
          <w:sz w:val="24"/>
        </w:rPr>
        <w:t xml:space="preserve"> </w:t>
      </w:r>
      <w:r>
        <w:rPr>
          <w:i/>
          <w:sz w:val="24"/>
        </w:rPr>
        <w:t>uchylenia</w:t>
      </w:r>
      <w:r>
        <w:rPr>
          <w:sz w:val="24"/>
        </w:rPr>
        <w:t xml:space="preserve"> </w:t>
      </w:r>
      <w:r>
        <w:rPr>
          <w:i/>
          <w:sz w:val="24"/>
        </w:rPr>
        <w:t>dyrektywy</w:t>
      </w:r>
      <w:r>
        <w:rPr>
          <w:sz w:val="24"/>
        </w:rPr>
        <w:t xml:space="preserve"> </w:t>
      </w:r>
      <w:r>
        <w:rPr>
          <w:i/>
          <w:sz w:val="24"/>
        </w:rPr>
        <w:t>95/46/WE</w:t>
      </w:r>
      <w:r>
        <w:rPr>
          <w:sz w:val="24"/>
        </w:rPr>
        <w:t xml:space="preserve"> (Dz.U. UE.L. z</w:t>
      </w:r>
      <w:r>
        <w:rPr>
          <w:spacing w:val="-2"/>
          <w:sz w:val="24"/>
        </w:rPr>
        <w:t xml:space="preserve"> </w:t>
      </w:r>
      <w:r>
        <w:rPr>
          <w:sz w:val="24"/>
        </w:rPr>
        <w:t>2016 r.</w:t>
      </w:r>
      <w:r>
        <w:rPr>
          <w:spacing w:val="-2"/>
          <w:sz w:val="24"/>
        </w:rPr>
        <w:t xml:space="preserve"> </w:t>
      </w:r>
      <w:r>
        <w:rPr>
          <w:sz w:val="24"/>
        </w:rPr>
        <w:t>Nr 119</w:t>
      </w:r>
      <w:r>
        <w:rPr>
          <w:spacing w:val="-2"/>
          <w:sz w:val="24"/>
        </w:rPr>
        <w:t xml:space="preserve"> </w:t>
      </w:r>
      <w:r>
        <w:rPr>
          <w:sz w:val="24"/>
        </w:rPr>
        <w:t>poz. 1),</w:t>
      </w:r>
      <w:r>
        <w:rPr>
          <w:spacing w:val="-2"/>
          <w:sz w:val="24"/>
        </w:rPr>
        <w:t xml:space="preserve"> </w:t>
      </w:r>
      <w:r>
        <w:rPr>
          <w:sz w:val="24"/>
        </w:rPr>
        <w:t xml:space="preserve">obejmujących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albo orientacji seksualnej tej </w:t>
      </w:r>
      <w:r>
        <w:rPr>
          <w:spacing w:val="-2"/>
          <w:sz w:val="24"/>
        </w:rPr>
        <w:t>osoby.</w:t>
      </w:r>
    </w:p>
    <w:p w:rsidR="008A6B0A" w:rsidRDefault="008A6B0A" w:rsidP="008A6B0A">
      <w:pPr>
        <w:pStyle w:val="Akapitzlist"/>
        <w:numPr>
          <w:ilvl w:val="0"/>
          <w:numId w:val="12"/>
        </w:numPr>
        <w:tabs>
          <w:tab w:val="left" w:pos="460"/>
          <w:tab w:val="left" w:pos="820"/>
        </w:tabs>
        <w:spacing w:line="312" w:lineRule="auto"/>
        <w:ind w:right="118" w:hanging="360"/>
        <w:jc w:val="both"/>
        <w:rPr>
          <w:sz w:val="24"/>
        </w:rPr>
      </w:pPr>
      <w:r>
        <w:rPr>
          <w:sz w:val="24"/>
        </w:rPr>
        <w:tab/>
        <w:t>Zachowania niedozwolone obejmują używanie wulgarnych słów, gestów oraz żartów, czynienie uwag, które stanowią lub mogą być odebrane jako nawiązywanie w wypowiedziach do aktywności bądź atrakcyjności seksualnej.</w:t>
      </w:r>
    </w:p>
    <w:p w:rsidR="008A6B0A" w:rsidRDefault="008A6B0A" w:rsidP="008A6B0A">
      <w:pPr>
        <w:pStyle w:val="Akapitzlist"/>
        <w:numPr>
          <w:ilvl w:val="0"/>
          <w:numId w:val="12"/>
        </w:numPr>
        <w:tabs>
          <w:tab w:val="left" w:pos="460"/>
          <w:tab w:val="left" w:pos="820"/>
        </w:tabs>
        <w:spacing w:line="312" w:lineRule="auto"/>
        <w:ind w:right="116" w:hanging="360"/>
        <w:jc w:val="both"/>
        <w:rPr>
          <w:sz w:val="24"/>
        </w:rPr>
      </w:pPr>
      <w:r>
        <w:rPr>
          <w:sz w:val="24"/>
        </w:rPr>
        <w:tab/>
        <w:t xml:space="preserve">W sytuacjach wymagających wykonania przez personel placówki czynności pielęgnacyjnych i higienicznych wobec małoletniego unikać należy innego niż niezbędny kontaktu fizycznego z małoletnim, w szczególności w przypadku udzielania pomocy małoletniemu w ubieraniu i rozbieraniu, jedzeniu, myciu, przewijaniu i w korzystaniu z </w:t>
      </w:r>
      <w:r>
        <w:rPr>
          <w:spacing w:val="-2"/>
          <w:sz w:val="24"/>
        </w:rPr>
        <w:t>toalety.</w:t>
      </w:r>
    </w:p>
    <w:p w:rsidR="008A6B0A" w:rsidRDefault="008A6B0A" w:rsidP="008A6B0A">
      <w:pPr>
        <w:pStyle w:val="Akapitzlist"/>
        <w:numPr>
          <w:ilvl w:val="0"/>
          <w:numId w:val="12"/>
        </w:numPr>
        <w:tabs>
          <w:tab w:val="left" w:pos="460"/>
          <w:tab w:val="left" w:pos="820"/>
        </w:tabs>
        <w:spacing w:line="312" w:lineRule="auto"/>
        <w:ind w:right="124" w:hanging="360"/>
        <w:jc w:val="both"/>
        <w:rPr>
          <w:sz w:val="24"/>
        </w:rPr>
      </w:pPr>
      <w:r>
        <w:rPr>
          <w:sz w:val="24"/>
        </w:rPr>
        <w:tab/>
        <w:t>Niedozwolone jest wykorzystywanie relacji wynikającej z władzy lub przewagi fizycznej (zastraszanie, przymuszanie, groźby).</w:t>
      </w:r>
    </w:p>
    <w:p w:rsidR="008A6B0A" w:rsidRDefault="008A6B0A" w:rsidP="008A6B0A">
      <w:pPr>
        <w:pStyle w:val="Akapitzlist"/>
        <w:numPr>
          <w:ilvl w:val="0"/>
          <w:numId w:val="12"/>
        </w:numPr>
        <w:tabs>
          <w:tab w:val="left" w:pos="460"/>
          <w:tab w:val="left" w:pos="820"/>
        </w:tabs>
        <w:spacing w:line="312" w:lineRule="auto"/>
        <w:ind w:right="118" w:hanging="360"/>
        <w:jc w:val="both"/>
        <w:rPr>
          <w:sz w:val="24"/>
        </w:rPr>
      </w:pPr>
      <w:r>
        <w:rPr>
          <w:sz w:val="24"/>
        </w:rPr>
        <w:tab/>
        <w:t>Nie jest dozwolone utrwalanie wizerunku dziecka dla celów prywatnych poprzez filmowanie, nagrywanie głosu, fotografowanie. Zakaz ten obejmuje także umożliwianie utrwalenia wizerunków małoletnich osobom trzecim. Wyjątkiem jest utrwalanie wizerunku na potrzeby placówki, na podstawie zgody udzielonej przez rodziców / prawnych opiekunów.</w:t>
      </w:r>
    </w:p>
    <w:p w:rsidR="008A6B0A" w:rsidRDefault="008A6B0A" w:rsidP="008A6B0A">
      <w:pPr>
        <w:pStyle w:val="Akapitzlist"/>
        <w:numPr>
          <w:ilvl w:val="0"/>
          <w:numId w:val="12"/>
        </w:numPr>
        <w:tabs>
          <w:tab w:val="left" w:pos="460"/>
          <w:tab w:val="left" w:pos="820"/>
        </w:tabs>
        <w:spacing w:line="312" w:lineRule="auto"/>
        <w:ind w:right="119" w:hanging="360"/>
        <w:jc w:val="both"/>
        <w:rPr>
          <w:sz w:val="24"/>
        </w:rPr>
      </w:pPr>
      <w:r>
        <w:rPr>
          <w:sz w:val="24"/>
        </w:rPr>
        <w:tab/>
        <w:t>Nie jest dozwolone proponowanie dzieciom alkoholu, wyrobów tytoniowych ani nielegalnych substancji, jak również używanie ich w obecności małoletnich.</w:t>
      </w:r>
    </w:p>
    <w:p w:rsidR="008A6B0A" w:rsidRDefault="008A6B0A" w:rsidP="008A6B0A">
      <w:pPr>
        <w:pStyle w:val="Akapitzlist"/>
        <w:numPr>
          <w:ilvl w:val="0"/>
          <w:numId w:val="12"/>
        </w:numPr>
        <w:tabs>
          <w:tab w:val="left" w:pos="460"/>
          <w:tab w:val="left" w:pos="820"/>
        </w:tabs>
        <w:spacing w:line="312" w:lineRule="auto"/>
        <w:ind w:right="117" w:hanging="360"/>
        <w:jc w:val="both"/>
        <w:rPr>
          <w:sz w:val="24"/>
        </w:rPr>
      </w:pPr>
      <w:r>
        <w:rPr>
          <w:sz w:val="24"/>
        </w:rPr>
        <w:tab/>
        <w:t>Nie jest dozwolone nawiązywanie z małoletnim jakichkolwiek relacji romantycznych lub</w:t>
      </w:r>
      <w:r>
        <w:rPr>
          <w:spacing w:val="-3"/>
          <w:sz w:val="24"/>
        </w:rPr>
        <w:t xml:space="preserve"> </w:t>
      </w:r>
      <w:r>
        <w:rPr>
          <w:sz w:val="24"/>
        </w:rPr>
        <w:t>seksualnych,</w:t>
      </w:r>
      <w:r>
        <w:rPr>
          <w:spacing w:val="-1"/>
          <w:sz w:val="24"/>
        </w:rPr>
        <w:t xml:space="preserve"> </w:t>
      </w:r>
      <w:r>
        <w:rPr>
          <w:sz w:val="24"/>
        </w:rPr>
        <w:t>lub</w:t>
      </w:r>
      <w:r>
        <w:rPr>
          <w:spacing w:val="-3"/>
          <w:sz w:val="24"/>
        </w:rPr>
        <w:t xml:space="preserve"> </w:t>
      </w:r>
      <w:r>
        <w:rPr>
          <w:sz w:val="24"/>
        </w:rPr>
        <w:t>mogących</w:t>
      </w:r>
      <w:r>
        <w:rPr>
          <w:spacing w:val="-1"/>
          <w:sz w:val="24"/>
        </w:rPr>
        <w:t xml:space="preserve"> </w:t>
      </w:r>
      <w:r>
        <w:rPr>
          <w:sz w:val="24"/>
        </w:rPr>
        <w:t>zostać</w:t>
      </w:r>
      <w:r>
        <w:rPr>
          <w:spacing w:val="-2"/>
          <w:sz w:val="24"/>
        </w:rPr>
        <w:t xml:space="preserve"> </w:t>
      </w:r>
      <w:r>
        <w:rPr>
          <w:sz w:val="24"/>
        </w:rPr>
        <w:t>uznane</w:t>
      </w:r>
      <w:r>
        <w:rPr>
          <w:spacing w:val="-3"/>
          <w:sz w:val="24"/>
        </w:rPr>
        <w:t xml:space="preserve"> </w:t>
      </w:r>
      <w:r>
        <w:rPr>
          <w:sz w:val="24"/>
        </w:rPr>
        <w:t>za</w:t>
      </w:r>
      <w:r>
        <w:rPr>
          <w:spacing w:val="-2"/>
          <w:sz w:val="24"/>
        </w:rPr>
        <w:t xml:space="preserve"> </w:t>
      </w:r>
      <w:r>
        <w:rPr>
          <w:sz w:val="24"/>
        </w:rPr>
        <w:t>posiadające takie</w:t>
      </w:r>
      <w:r>
        <w:rPr>
          <w:spacing w:val="-2"/>
          <w:sz w:val="24"/>
        </w:rPr>
        <w:t xml:space="preserve"> </w:t>
      </w:r>
      <w:r>
        <w:rPr>
          <w:sz w:val="24"/>
        </w:rPr>
        <w:t>właściwości.</w:t>
      </w:r>
      <w:r>
        <w:rPr>
          <w:spacing w:val="-3"/>
          <w:sz w:val="24"/>
        </w:rPr>
        <w:t xml:space="preserve"> </w:t>
      </w:r>
      <w:r>
        <w:rPr>
          <w:sz w:val="24"/>
        </w:rPr>
        <w:t>Obejmuje to także seksualne komentarze, żarty, gesty oraz udostępnianie małoletnim treści erotycznych i pornograficznych.</w:t>
      </w:r>
    </w:p>
    <w:p w:rsidR="008A6B0A" w:rsidRDefault="008A6B0A" w:rsidP="008A6B0A">
      <w:pPr>
        <w:pStyle w:val="Tekstpodstawowy"/>
        <w:spacing w:before="58"/>
      </w:pPr>
    </w:p>
    <w:p w:rsidR="008A6B0A" w:rsidRDefault="008A6B0A" w:rsidP="008A6B0A">
      <w:pPr>
        <w:ind w:left="6" w:right="17"/>
        <w:jc w:val="center"/>
        <w:rPr>
          <w:b/>
          <w:sz w:val="24"/>
        </w:rPr>
      </w:pPr>
      <w:r>
        <w:rPr>
          <w:b/>
          <w:sz w:val="24"/>
        </w:rPr>
        <w:t>§</w:t>
      </w:r>
      <w:r>
        <w:rPr>
          <w:sz w:val="24"/>
        </w:rPr>
        <w:t xml:space="preserve"> </w:t>
      </w:r>
      <w:r>
        <w:rPr>
          <w:b/>
          <w:spacing w:val="-10"/>
          <w:sz w:val="24"/>
        </w:rPr>
        <w:t>5</w:t>
      </w:r>
    </w:p>
    <w:p w:rsidR="008A6B0A" w:rsidRDefault="008A6B0A" w:rsidP="008A6B0A">
      <w:pPr>
        <w:pStyle w:val="Nagwek1"/>
        <w:ind w:left="1"/>
      </w:pPr>
      <w:r>
        <w:t>Zachowania</w:t>
      </w:r>
      <w:r>
        <w:rPr>
          <w:b w:val="0"/>
          <w:spacing w:val="-5"/>
        </w:rPr>
        <w:t xml:space="preserve"> </w:t>
      </w:r>
      <w:r>
        <w:t>niedopuszczalne</w:t>
      </w:r>
      <w:r>
        <w:rPr>
          <w:b w:val="0"/>
          <w:spacing w:val="-2"/>
        </w:rPr>
        <w:t xml:space="preserve"> </w:t>
      </w:r>
      <w:r>
        <w:t>w</w:t>
      </w:r>
      <w:r>
        <w:rPr>
          <w:b w:val="0"/>
          <w:spacing w:val="-4"/>
        </w:rPr>
        <w:t xml:space="preserve"> </w:t>
      </w:r>
      <w:r>
        <w:t>sieci</w:t>
      </w:r>
      <w:r>
        <w:rPr>
          <w:b w:val="0"/>
          <w:spacing w:val="-4"/>
        </w:rPr>
        <w:t xml:space="preserve"> </w:t>
      </w:r>
      <w:r>
        <w:t>i</w:t>
      </w:r>
      <w:r>
        <w:rPr>
          <w:b w:val="0"/>
          <w:spacing w:val="-3"/>
        </w:rPr>
        <w:t xml:space="preserve"> </w:t>
      </w:r>
      <w:r>
        <w:t>poza</w:t>
      </w:r>
      <w:r>
        <w:rPr>
          <w:b w:val="0"/>
          <w:spacing w:val="-2"/>
        </w:rPr>
        <w:t xml:space="preserve"> </w:t>
      </w:r>
      <w:r>
        <w:t>godzinami</w:t>
      </w:r>
      <w:r>
        <w:rPr>
          <w:b w:val="0"/>
          <w:spacing w:val="-2"/>
        </w:rPr>
        <w:t xml:space="preserve"> </w:t>
      </w:r>
      <w:r>
        <w:rPr>
          <w:spacing w:val="-2"/>
        </w:rPr>
        <w:t>pracy</w:t>
      </w:r>
    </w:p>
    <w:p w:rsidR="008A6B0A" w:rsidRDefault="008A6B0A" w:rsidP="008A6B0A">
      <w:pPr>
        <w:pStyle w:val="Akapitzlist"/>
        <w:numPr>
          <w:ilvl w:val="0"/>
          <w:numId w:val="11"/>
        </w:numPr>
        <w:tabs>
          <w:tab w:val="left" w:pos="460"/>
          <w:tab w:val="left" w:pos="820"/>
        </w:tabs>
        <w:spacing w:before="82" w:line="312" w:lineRule="auto"/>
        <w:ind w:right="119" w:hanging="360"/>
        <w:jc w:val="both"/>
        <w:rPr>
          <w:sz w:val="24"/>
        </w:rPr>
      </w:pPr>
      <w:r>
        <w:rPr>
          <w:sz w:val="24"/>
        </w:rPr>
        <w:tab/>
        <w:t xml:space="preserve">Nie jest dozwolone nawiązywanie kontaktów z małoletnimi uczęszczającymi do placówki poprzez przyjmowanie bądź wysyłanie zaproszeń w mediach </w:t>
      </w:r>
      <w:r>
        <w:rPr>
          <w:spacing w:val="-2"/>
          <w:sz w:val="24"/>
        </w:rPr>
        <w:t>społecznościowych.</w:t>
      </w:r>
    </w:p>
    <w:p w:rsidR="008A6B0A" w:rsidRDefault="008A6B0A" w:rsidP="008A6B0A">
      <w:pPr>
        <w:pStyle w:val="Akapitzlist"/>
        <w:numPr>
          <w:ilvl w:val="0"/>
          <w:numId w:val="11"/>
        </w:numPr>
        <w:tabs>
          <w:tab w:val="left" w:pos="460"/>
          <w:tab w:val="left" w:pos="820"/>
        </w:tabs>
        <w:spacing w:line="312" w:lineRule="auto"/>
        <w:ind w:right="116" w:hanging="360"/>
        <w:jc w:val="both"/>
        <w:rPr>
          <w:sz w:val="24"/>
        </w:rPr>
      </w:pPr>
      <w:r>
        <w:rPr>
          <w:sz w:val="24"/>
        </w:rPr>
        <w:tab/>
        <w:t>Nie jest dozwolone utrzymywanie kontaktów towarzyskich z małoletnimi uczęszczającymi</w:t>
      </w:r>
      <w:r>
        <w:rPr>
          <w:spacing w:val="69"/>
          <w:sz w:val="24"/>
        </w:rPr>
        <w:t xml:space="preserve">  </w:t>
      </w:r>
      <w:r>
        <w:rPr>
          <w:sz w:val="24"/>
        </w:rPr>
        <w:t>do</w:t>
      </w:r>
      <w:r>
        <w:rPr>
          <w:spacing w:val="71"/>
          <w:sz w:val="24"/>
        </w:rPr>
        <w:t xml:space="preserve">  </w:t>
      </w:r>
      <w:r>
        <w:rPr>
          <w:sz w:val="24"/>
        </w:rPr>
        <w:t>placówki</w:t>
      </w:r>
      <w:r>
        <w:rPr>
          <w:spacing w:val="71"/>
          <w:sz w:val="24"/>
        </w:rPr>
        <w:t xml:space="preserve">  </w:t>
      </w:r>
      <w:r>
        <w:rPr>
          <w:sz w:val="24"/>
        </w:rPr>
        <w:t>za</w:t>
      </w:r>
      <w:r>
        <w:rPr>
          <w:spacing w:val="71"/>
          <w:sz w:val="24"/>
        </w:rPr>
        <w:t xml:space="preserve">  </w:t>
      </w:r>
      <w:r>
        <w:rPr>
          <w:sz w:val="24"/>
        </w:rPr>
        <w:t>pośrednictwem</w:t>
      </w:r>
      <w:r>
        <w:rPr>
          <w:spacing w:val="71"/>
          <w:sz w:val="24"/>
        </w:rPr>
        <w:t xml:space="preserve">  </w:t>
      </w:r>
      <w:r>
        <w:rPr>
          <w:sz w:val="24"/>
        </w:rPr>
        <w:t>szeroko</w:t>
      </w:r>
      <w:r>
        <w:rPr>
          <w:spacing w:val="70"/>
          <w:sz w:val="24"/>
        </w:rPr>
        <w:t xml:space="preserve">  </w:t>
      </w:r>
      <w:r>
        <w:rPr>
          <w:sz w:val="24"/>
        </w:rPr>
        <w:t>rozumianych</w:t>
      </w:r>
      <w:r>
        <w:rPr>
          <w:spacing w:val="73"/>
          <w:sz w:val="24"/>
        </w:rPr>
        <w:t xml:space="preserve">  </w:t>
      </w:r>
      <w:r>
        <w:rPr>
          <w:spacing w:val="-2"/>
          <w:sz w:val="24"/>
        </w:rPr>
        <w:t>sieci</w:t>
      </w:r>
    </w:p>
    <w:p w:rsidR="008A6B0A" w:rsidRDefault="008A6B0A" w:rsidP="008A6B0A">
      <w:pPr>
        <w:spacing w:line="312" w:lineRule="auto"/>
        <w:jc w:val="both"/>
        <w:rPr>
          <w:sz w:val="24"/>
        </w:rPr>
        <w:sectPr w:rsidR="008A6B0A">
          <w:pgSz w:w="11910" w:h="16840"/>
          <w:pgMar w:top="1340" w:right="1300" w:bottom="920" w:left="1320" w:header="0" w:footer="728" w:gutter="0"/>
          <w:cols w:space="708"/>
        </w:sectPr>
      </w:pPr>
    </w:p>
    <w:p w:rsidR="008A6B0A" w:rsidRDefault="008A6B0A" w:rsidP="008A6B0A">
      <w:pPr>
        <w:pStyle w:val="Tekstpodstawowy"/>
        <w:spacing w:before="62" w:line="312" w:lineRule="auto"/>
        <w:ind w:left="460" w:right="118"/>
        <w:jc w:val="both"/>
      </w:pPr>
      <w:r>
        <w:lastRenderedPageBreak/>
        <w:t>komputerowych</w:t>
      </w:r>
      <w:r>
        <w:rPr>
          <w:spacing w:val="-5"/>
        </w:rPr>
        <w:t xml:space="preserve"> </w:t>
      </w:r>
      <w:r>
        <w:t>i</w:t>
      </w:r>
      <w:r>
        <w:rPr>
          <w:spacing w:val="-7"/>
        </w:rPr>
        <w:t xml:space="preserve"> </w:t>
      </w:r>
      <w:r>
        <w:t>zewnętrznych</w:t>
      </w:r>
      <w:r>
        <w:rPr>
          <w:spacing w:val="-5"/>
        </w:rPr>
        <w:t xml:space="preserve"> </w:t>
      </w:r>
      <w:r>
        <w:t>aplikacji.</w:t>
      </w:r>
      <w:r>
        <w:rPr>
          <w:spacing w:val="-5"/>
        </w:rPr>
        <w:t xml:space="preserve"> </w:t>
      </w:r>
      <w:r>
        <w:t>Dopuszczalną</w:t>
      </w:r>
      <w:r>
        <w:rPr>
          <w:spacing w:val="-5"/>
        </w:rPr>
        <w:t xml:space="preserve"> </w:t>
      </w:r>
      <w:r>
        <w:t>formą</w:t>
      </w:r>
      <w:r>
        <w:rPr>
          <w:spacing w:val="-5"/>
        </w:rPr>
        <w:t xml:space="preserve"> </w:t>
      </w:r>
      <w:r>
        <w:t>komunikacji</w:t>
      </w:r>
      <w:r>
        <w:rPr>
          <w:spacing w:val="-3"/>
        </w:rPr>
        <w:t xml:space="preserve"> </w:t>
      </w:r>
      <w:r>
        <w:t>z</w:t>
      </w:r>
      <w:r>
        <w:rPr>
          <w:spacing w:val="-7"/>
        </w:rPr>
        <w:t xml:space="preserve"> </w:t>
      </w:r>
      <w:r>
        <w:t>małoletnimi i</w:t>
      </w:r>
      <w:r>
        <w:rPr>
          <w:spacing w:val="-2"/>
        </w:rPr>
        <w:t xml:space="preserve"> </w:t>
      </w:r>
      <w:r>
        <w:t>ich rodzicami lub opiekunami są</w:t>
      </w:r>
      <w:r>
        <w:rPr>
          <w:spacing w:val="-2"/>
        </w:rPr>
        <w:t xml:space="preserve"> </w:t>
      </w:r>
      <w:r>
        <w:t>kanały służbowe</w:t>
      </w:r>
      <w:r>
        <w:rPr>
          <w:spacing w:val="-2"/>
        </w:rPr>
        <w:t xml:space="preserve"> </w:t>
      </w:r>
      <w:r>
        <w:t>(e-mail, telefon służbowy).</w:t>
      </w:r>
      <w:r>
        <w:rPr>
          <w:spacing w:val="-1"/>
        </w:rPr>
        <w:t xml:space="preserve"> </w:t>
      </w:r>
      <w:r>
        <w:t>Z</w:t>
      </w:r>
      <w:r>
        <w:rPr>
          <w:spacing w:val="-2"/>
        </w:rPr>
        <w:t xml:space="preserve"> </w:t>
      </w:r>
      <w:r>
        <w:t>kanałów tych nie należy korzystać poza godzinami pracy.</w:t>
      </w:r>
    </w:p>
    <w:p w:rsidR="008A6B0A" w:rsidRDefault="008A6B0A" w:rsidP="008A6B0A">
      <w:pPr>
        <w:pStyle w:val="Tekstpodstawowy"/>
        <w:spacing w:before="79"/>
      </w:pPr>
    </w:p>
    <w:p w:rsidR="008A6B0A" w:rsidRDefault="008A6B0A" w:rsidP="008A6B0A">
      <w:pPr>
        <w:ind w:left="6" w:right="17"/>
        <w:jc w:val="center"/>
        <w:rPr>
          <w:b/>
          <w:sz w:val="24"/>
        </w:rPr>
      </w:pPr>
      <w:r>
        <w:rPr>
          <w:b/>
          <w:sz w:val="24"/>
        </w:rPr>
        <w:t>§</w:t>
      </w:r>
      <w:r>
        <w:rPr>
          <w:sz w:val="24"/>
        </w:rPr>
        <w:t xml:space="preserve"> </w:t>
      </w:r>
      <w:r>
        <w:rPr>
          <w:b/>
          <w:spacing w:val="-10"/>
          <w:sz w:val="24"/>
        </w:rPr>
        <w:t>6</w:t>
      </w:r>
    </w:p>
    <w:p w:rsidR="008A6B0A" w:rsidRDefault="008A6B0A" w:rsidP="008A6B0A">
      <w:pPr>
        <w:pStyle w:val="Nagwek1"/>
        <w:ind w:right="14"/>
      </w:pPr>
      <w:r>
        <w:rPr>
          <w:spacing w:val="-2"/>
        </w:rPr>
        <w:t>Odpowiedzialność</w:t>
      </w:r>
    </w:p>
    <w:p w:rsidR="008A6B0A" w:rsidRDefault="008A6B0A" w:rsidP="008A6B0A">
      <w:pPr>
        <w:pStyle w:val="Tekstpodstawowy"/>
        <w:spacing w:before="82" w:line="312" w:lineRule="auto"/>
        <w:ind w:left="100"/>
      </w:pPr>
      <w:r>
        <w:t>Złamanie</w:t>
      </w:r>
      <w:r>
        <w:rPr>
          <w:spacing w:val="-3"/>
        </w:rPr>
        <w:t xml:space="preserve"> </w:t>
      </w:r>
      <w:r>
        <w:t>zasad</w:t>
      </w:r>
      <w:r>
        <w:rPr>
          <w:spacing w:val="-5"/>
        </w:rPr>
        <w:t xml:space="preserve"> </w:t>
      </w:r>
      <w:r>
        <w:t>wymienionych</w:t>
      </w:r>
      <w:r>
        <w:rPr>
          <w:spacing w:val="-3"/>
        </w:rPr>
        <w:t xml:space="preserve"> </w:t>
      </w:r>
      <w:r>
        <w:t>w</w:t>
      </w:r>
      <w:r>
        <w:rPr>
          <w:spacing w:val="-6"/>
        </w:rPr>
        <w:t xml:space="preserve"> </w:t>
      </w:r>
      <w:r>
        <w:t>przedmiotowej</w:t>
      </w:r>
      <w:r>
        <w:rPr>
          <w:spacing w:val="-3"/>
        </w:rPr>
        <w:t xml:space="preserve"> </w:t>
      </w:r>
      <w:r>
        <w:t>procedurze</w:t>
      </w:r>
      <w:r>
        <w:rPr>
          <w:spacing w:val="-4"/>
        </w:rPr>
        <w:t xml:space="preserve"> </w:t>
      </w:r>
      <w:r>
        <w:t>jest</w:t>
      </w:r>
      <w:r>
        <w:rPr>
          <w:spacing w:val="-5"/>
        </w:rPr>
        <w:t xml:space="preserve"> </w:t>
      </w:r>
      <w:r>
        <w:t>podstawą</w:t>
      </w:r>
      <w:r>
        <w:rPr>
          <w:spacing w:val="-5"/>
        </w:rPr>
        <w:t xml:space="preserve"> </w:t>
      </w:r>
      <w:r>
        <w:t>odpowiedzialności dyscyplinarnej lub karnej.</w:t>
      </w:r>
    </w:p>
    <w:p w:rsidR="008A6B0A" w:rsidRDefault="008A6B0A" w:rsidP="008A6B0A"/>
    <w:p w:rsidR="008A6B0A" w:rsidRDefault="008A6B0A" w:rsidP="008A6B0A"/>
    <w:p w:rsidR="008A6B0A" w:rsidRDefault="008A6B0A" w:rsidP="008A6B0A"/>
    <w:p w:rsidR="008A6B0A" w:rsidRDefault="008A6B0A" w:rsidP="008A6B0A">
      <w:pPr>
        <w:spacing w:line="312" w:lineRule="auto"/>
        <w:ind w:left="292" w:right="291" w:firstLine="3"/>
        <w:jc w:val="center"/>
        <w:rPr>
          <w:b/>
          <w:sz w:val="24"/>
        </w:rPr>
      </w:pPr>
      <w:r>
        <w:rPr>
          <w:b/>
          <w:sz w:val="24"/>
        </w:rPr>
        <w:t>Zasady</w:t>
      </w:r>
      <w:r>
        <w:rPr>
          <w:sz w:val="24"/>
        </w:rPr>
        <w:t xml:space="preserve"> </w:t>
      </w:r>
      <w:r>
        <w:rPr>
          <w:b/>
          <w:sz w:val="24"/>
        </w:rPr>
        <w:t>przeglądu</w:t>
      </w:r>
      <w:r>
        <w:rPr>
          <w:sz w:val="24"/>
        </w:rPr>
        <w:t xml:space="preserve"> </w:t>
      </w:r>
      <w:r>
        <w:rPr>
          <w:b/>
          <w:sz w:val="24"/>
        </w:rPr>
        <w:t>i</w:t>
      </w:r>
      <w:r>
        <w:rPr>
          <w:sz w:val="24"/>
        </w:rPr>
        <w:t xml:space="preserve"> </w:t>
      </w:r>
      <w:r>
        <w:rPr>
          <w:b/>
          <w:sz w:val="24"/>
        </w:rPr>
        <w:t>aktualizacji</w:t>
      </w:r>
      <w:r>
        <w:rPr>
          <w:sz w:val="24"/>
        </w:rPr>
        <w:t xml:space="preserve"> </w:t>
      </w:r>
      <w:r>
        <w:rPr>
          <w:b/>
          <w:sz w:val="24"/>
        </w:rPr>
        <w:t>standardów</w:t>
      </w:r>
      <w:r>
        <w:rPr>
          <w:sz w:val="24"/>
        </w:rPr>
        <w:t xml:space="preserve"> </w:t>
      </w:r>
      <w:r>
        <w:rPr>
          <w:b/>
          <w:sz w:val="24"/>
        </w:rPr>
        <w:t>ochrony</w:t>
      </w:r>
      <w:r>
        <w:rPr>
          <w:sz w:val="24"/>
        </w:rPr>
        <w:t xml:space="preserve"> </w:t>
      </w:r>
      <w:r>
        <w:rPr>
          <w:b/>
          <w:sz w:val="24"/>
        </w:rPr>
        <w:t>małoletnich</w:t>
      </w:r>
      <w:r>
        <w:rPr>
          <w:sz w:val="24"/>
        </w:rPr>
        <w:t xml:space="preserve"> </w:t>
      </w:r>
      <w:r>
        <w:rPr>
          <w:b/>
          <w:sz w:val="24"/>
        </w:rPr>
        <w:t>oraz</w:t>
      </w:r>
      <w:r>
        <w:rPr>
          <w:sz w:val="24"/>
        </w:rPr>
        <w:t xml:space="preserve"> </w:t>
      </w:r>
      <w:r>
        <w:rPr>
          <w:b/>
          <w:sz w:val="24"/>
        </w:rPr>
        <w:t>sposoby</w:t>
      </w:r>
      <w:r>
        <w:rPr>
          <w:sz w:val="24"/>
        </w:rPr>
        <w:t xml:space="preserve"> </w:t>
      </w:r>
      <w:r>
        <w:rPr>
          <w:b/>
          <w:sz w:val="24"/>
        </w:rPr>
        <w:t>dokumentowania</w:t>
      </w:r>
      <w:r>
        <w:rPr>
          <w:spacing w:val="-6"/>
          <w:sz w:val="24"/>
        </w:rPr>
        <w:t xml:space="preserve"> </w:t>
      </w:r>
      <w:r>
        <w:rPr>
          <w:b/>
          <w:sz w:val="24"/>
        </w:rPr>
        <w:t>i</w:t>
      </w:r>
      <w:r>
        <w:rPr>
          <w:spacing w:val="-7"/>
          <w:sz w:val="24"/>
        </w:rPr>
        <w:t xml:space="preserve"> </w:t>
      </w:r>
      <w:r>
        <w:rPr>
          <w:b/>
          <w:sz w:val="24"/>
        </w:rPr>
        <w:t>zasady</w:t>
      </w:r>
      <w:r>
        <w:rPr>
          <w:spacing w:val="-6"/>
          <w:sz w:val="24"/>
        </w:rPr>
        <w:t xml:space="preserve"> </w:t>
      </w:r>
      <w:r>
        <w:rPr>
          <w:b/>
          <w:sz w:val="24"/>
        </w:rPr>
        <w:t>przechowywania</w:t>
      </w:r>
      <w:r>
        <w:rPr>
          <w:spacing w:val="-6"/>
          <w:sz w:val="24"/>
        </w:rPr>
        <w:t xml:space="preserve"> </w:t>
      </w:r>
      <w:r>
        <w:rPr>
          <w:b/>
          <w:sz w:val="24"/>
        </w:rPr>
        <w:t>ujawnionych</w:t>
      </w:r>
      <w:r>
        <w:rPr>
          <w:spacing w:val="-6"/>
          <w:sz w:val="24"/>
        </w:rPr>
        <w:t xml:space="preserve"> </w:t>
      </w:r>
      <w:r>
        <w:rPr>
          <w:b/>
          <w:sz w:val="24"/>
        </w:rPr>
        <w:t>lub</w:t>
      </w:r>
      <w:r>
        <w:rPr>
          <w:spacing w:val="-6"/>
          <w:sz w:val="24"/>
        </w:rPr>
        <w:t xml:space="preserve"> </w:t>
      </w:r>
      <w:r>
        <w:rPr>
          <w:b/>
          <w:sz w:val="24"/>
        </w:rPr>
        <w:t>zgłoszonych</w:t>
      </w:r>
      <w:r>
        <w:rPr>
          <w:spacing w:val="-6"/>
          <w:sz w:val="24"/>
        </w:rPr>
        <w:t xml:space="preserve"> </w:t>
      </w:r>
      <w:r>
        <w:rPr>
          <w:b/>
          <w:sz w:val="24"/>
        </w:rPr>
        <w:t>incydentów</w:t>
      </w:r>
      <w:r>
        <w:rPr>
          <w:sz w:val="24"/>
        </w:rPr>
        <w:t xml:space="preserve"> </w:t>
      </w:r>
      <w:r>
        <w:rPr>
          <w:b/>
          <w:sz w:val="24"/>
        </w:rPr>
        <w:t>albo</w:t>
      </w:r>
      <w:r>
        <w:rPr>
          <w:sz w:val="24"/>
        </w:rPr>
        <w:t xml:space="preserve"> </w:t>
      </w:r>
      <w:r>
        <w:rPr>
          <w:b/>
          <w:sz w:val="24"/>
        </w:rPr>
        <w:t>zdarzeń</w:t>
      </w:r>
      <w:r>
        <w:rPr>
          <w:sz w:val="24"/>
        </w:rPr>
        <w:t xml:space="preserve"> </w:t>
      </w:r>
      <w:r>
        <w:rPr>
          <w:b/>
          <w:sz w:val="24"/>
        </w:rPr>
        <w:t>zagrażających</w:t>
      </w:r>
      <w:r>
        <w:rPr>
          <w:sz w:val="24"/>
        </w:rPr>
        <w:t xml:space="preserve"> </w:t>
      </w:r>
      <w:r>
        <w:rPr>
          <w:b/>
          <w:sz w:val="24"/>
        </w:rPr>
        <w:t>dobru</w:t>
      </w:r>
      <w:r>
        <w:rPr>
          <w:sz w:val="24"/>
        </w:rPr>
        <w:t xml:space="preserve"> </w:t>
      </w:r>
      <w:r>
        <w:rPr>
          <w:b/>
          <w:sz w:val="24"/>
        </w:rPr>
        <w:t>małoletniego</w:t>
      </w:r>
    </w:p>
    <w:p w:rsidR="008A6B0A" w:rsidRDefault="008A6B0A" w:rsidP="008A6B0A">
      <w:pPr>
        <w:pStyle w:val="Tekstpodstawowy"/>
        <w:spacing w:before="80"/>
        <w:rPr>
          <w:b/>
        </w:rPr>
      </w:pPr>
    </w:p>
    <w:p w:rsidR="008A6B0A" w:rsidRDefault="008A6B0A" w:rsidP="008A6B0A">
      <w:pPr>
        <w:ind w:left="4506"/>
        <w:jc w:val="both"/>
        <w:rPr>
          <w:b/>
          <w:sz w:val="24"/>
        </w:rPr>
      </w:pPr>
      <w:r>
        <w:rPr>
          <w:b/>
          <w:sz w:val="24"/>
        </w:rPr>
        <w:t>§</w:t>
      </w:r>
      <w:r>
        <w:rPr>
          <w:sz w:val="24"/>
        </w:rPr>
        <w:t xml:space="preserve"> </w:t>
      </w:r>
      <w:r>
        <w:rPr>
          <w:b/>
          <w:spacing w:val="-10"/>
          <w:sz w:val="24"/>
        </w:rPr>
        <w:t>1</w:t>
      </w:r>
    </w:p>
    <w:p w:rsidR="008A6B0A" w:rsidRDefault="008A6B0A" w:rsidP="008A6B0A">
      <w:pPr>
        <w:pStyle w:val="Akapitzlist"/>
        <w:numPr>
          <w:ilvl w:val="0"/>
          <w:numId w:val="16"/>
        </w:numPr>
        <w:tabs>
          <w:tab w:val="left" w:pos="480"/>
          <w:tab w:val="left" w:pos="840"/>
        </w:tabs>
        <w:spacing w:before="82" w:line="312" w:lineRule="auto"/>
        <w:ind w:right="116" w:hanging="360"/>
        <w:jc w:val="both"/>
        <w:rPr>
          <w:sz w:val="24"/>
        </w:rPr>
      </w:pPr>
      <w:r>
        <w:rPr>
          <w:sz w:val="24"/>
        </w:rPr>
        <w:tab/>
        <w:t>Standardy ochrony małoletnich obowiązujące w placówce podlegają przeglądowi corocznie, w terminie ustalonym przez dyrektora placówki, każdorazowo w sytuacji podejrzenia krzywdzenia lub posiadania informacji o krzywdzeniu małoletniego oraz w razie nowelizacji następujących aktów prawnych:</w:t>
      </w:r>
    </w:p>
    <w:p w:rsidR="008A6B0A" w:rsidRDefault="008A6B0A" w:rsidP="008A6B0A">
      <w:pPr>
        <w:pStyle w:val="Akapitzlist"/>
        <w:numPr>
          <w:ilvl w:val="1"/>
          <w:numId w:val="16"/>
        </w:numPr>
        <w:tabs>
          <w:tab w:val="left" w:pos="842"/>
          <w:tab w:val="left" w:pos="1199"/>
        </w:tabs>
        <w:spacing w:line="302" w:lineRule="auto"/>
        <w:ind w:right="146" w:hanging="360"/>
        <w:jc w:val="both"/>
        <w:rPr>
          <w:sz w:val="24"/>
        </w:rPr>
      </w:pPr>
      <w:r>
        <w:rPr>
          <w:sz w:val="24"/>
        </w:rPr>
        <w:tab/>
      </w: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13</w:t>
      </w:r>
      <w:r>
        <w:rPr>
          <w:sz w:val="24"/>
        </w:rPr>
        <w:t xml:space="preserve"> </w:t>
      </w:r>
      <w:r>
        <w:rPr>
          <w:i/>
          <w:sz w:val="24"/>
        </w:rPr>
        <w:t>maja</w:t>
      </w:r>
      <w:r>
        <w:rPr>
          <w:sz w:val="24"/>
        </w:rPr>
        <w:t xml:space="preserve"> </w:t>
      </w:r>
      <w:r>
        <w:rPr>
          <w:i/>
          <w:sz w:val="24"/>
        </w:rPr>
        <w:t>2016</w:t>
      </w:r>
      <w:r>
        <w:rPr>
          <w:sz w:val="24"/>
        </w:rPr>
        <w:t xml:space="preserve"> </w:t>
      </w:r>
      <w:r>
        <w:rPr>
          <w:i/>
          <w:sz w:val="24"/>
        </w:rPr>
        <w:t>r.</w:t>
      </w:r>
      <w:r>
        <w:rPr>
          <w:sz w:val="24"/>
        </w:rPr>
        <w:t xml:space="preserve"> </w:t>
      </w:r>
      <w:r>
        <w:rPr>
          <w:i/>
          <w:sz w:val="24"/>
        </w:rPr>
        <w:t>o</w:t>
      </w:r>
      <w:r>
        <w:rPr>
          <w:sz w:val="24"/>
        </w:rPr>
        <w:t xml:space="preserve"> </w:t>
      </w:r>
      <w:r>
        <w:rPr>
          <w:i/>
          <w:sz w:val="24"/>
        </w:rPr>
        <w:t>przeciwdziałaniu</w:t>
      </w:r>
      <w:r>
        <w:rPr>
          <w:sz w:val="24"/>
        </w:rPr>
        <w:t xml:space="preserve"> </w:t>
      </w:r>
      <w:r>
        <w:rPr>
          <w:i/>
          <w:sz w:val="24"/>
        </w:rPr>
        <w:t>zagrożeniom</w:t>
      </w:r>
      <w:r>
        <w:rPr>
          <w:sz w:val="24"/>
        </w:rPr>
        <w:t xml:space="preserve"> </w:t>
      </w:r>
      <w:r>
        <w:rPr>
          <w:i/>
          <w:sz w:val="24"/>
        </w:rPr>
        <w:t>przestępczością</w:t>
      </w:r>
      <w:r>
        <w:rPr>
          <w:spacing w:val="40"/>
          <w:sz w:val="24"/>
        </w:rPr>
        <w:t xml:space="preserve"> </w:t>
      </w:r>
      <w:r>
        <w:rPr>
          <w:i/>
          <w:sz w:val="24"/>
        </w:rPr>
        <w:t>na</w:t>
      </w:r>
      <w:r>
        <w:rPr>
          <w:sz w:val="24"/>
        </w:rPr>
        <w:t xml:space="preserve"> </w:t>
      </w:r>
      <w:r>
        <w:rPr>
          <w:i/>
          <w:sz w:val="24"/>
        </w:rPr>
        <w:t>tle</w:t>
      </w:r>
      <w:r>
        <w:rPr>
          <w:sz w:val="24"/>
        </w:rPr>
        <w:t xml:space="preserve"> </w:t>
      </w:r>
      <w:r>
        <w:rPr>
          <w:i/>
          <w:sz w:val="24"/>
        </w:rPr>
        <w:t>seksualnym</w:t>
      </w:r>
      <w:r>
        <w:rPr>
          <w:sz w:val="24"/>
        </w:rPr>
        <w:t xml:space="preserve"> </w:t>
      </w:r>
      <w:r>
        <w:rPr>
          <w:i/>
          <w:sz w:val="24"/>
        </w:rPr>
        <w:t>i</w:t>
      </w:r>
      <w:r>
        <w:rPr>
          <w:sz w:val="24"/>
        </w:rPr>
        <w:t xml:space="preserve"> </w:t>
      </w:r>
      <w:r>
        <w:rPr>
          <w:i/>
          <w:sz w:val="24"/>
        </w:rPr>
        <w:t>ochronie</w:t>
      </w:r>
      <w:r>
        <w:rPr>
          <w:sz w:val="24"/>
        </w:rPr>
        <w:t xml:space="preserve"> </w:t>
      </w:r>
      <w:r>
        <w:rPr>
          <w:i/>
          <w:sz w:val="24"/>
        </w:rPr>
        <w:t>małoletnich</w:t>
      </w:r>
      <w:r>
        <w:rPr>
          <w:sz w:val="24"/>
        </w:rPr>
        <w:t xml:space="preserve"> (t.j. Dz.U. z 2023 r. poz. 1304),</w:t>
      </w:r>
    </w:p>
    <w:p w:rsidR="008A6B0A" w:rsidRDefault="008A6B0A" w:rsidP="008A6B0A">
      <w:pPr>
        <w:pStyle w:val="Akapitzlist"/>
        <w:numPr>
          <w:ilvl w:val="1"/>
          <w:numId w:val="16"/>
        </w:numPr>
        <w:tabs>
          <w:tab w:val="left" w:pos="842"/>
          <w:tab w:val="left" w:pos="1199"/>
        </w:tabs>
        <w:spacing w:before="17" w:line="302" w:lineRule="auto"/>
        <w:ind w:right="116" w:hanging="360"/>
        <w:jc w:val="both"/>
        <w:rPr>
          <w:sz w:val="24"/>
        </w:rPr>
      </w:pPr>
      <w:r>
        <w:rPr>
          <w:sz w:val="24"/>
        </w:rPr>
        <w:tab/>
      </w:r>
      <w:r>
        <w:rPr>
          <w:i/>
          <w:sz w:val="24"/>
        </w:rPr>
        <w:t>Ustawy</w:t>
      </w:r>
      <w:r>
        <w:rPr>
          <w:sz w:val="24"/>
        </w:rPr>
        <w:t xml:space="preserve"> </w:t>
      </w:r>
      <w:r>
        <w:rPr>
          <w:i/>
          <w:sz w:val="24"/>
        </w:rPr>
        <w:t>z</w:t>
      </w:r>
      <w:r>
        <w:rPr>
          <w:spacing w:val="-1"/>
          <w:sz w:val="24"/>
        </w:rPr>
        <w:t xml:space="preserve"> </w:t>
      </w:r>
      <w:r>
        <w:rPr>
          <w:i/>
          <w:sz w:val="24"/>
        </w:rPr>
        <w:t>dnia</w:t>
      </w:r>
      <w:r>
        <w:rPr>
          <w:sz w:val="24"/>
        </w:rPr>
        <w:t xml:space="preserve"> </w:t>
      </w:r>
      <w:r>
        <w:rPr>
          <w:i/>
          <w:sz w:val="24"/>
        </w:rPr>
        <w:t>25</w:t>
      </w:r>
      <w:r>
        <w:rPr>
          <w:sz w:val="24"/>
        </w:rPr>
        <w:t xml:space="preserve"> </w:t>
      </w:r>
      <w:r>
        <w:rPr>
          <w:i/>
          <w:sz w:val="24"/>
        </w:rPr>
        <w:t>lutego</w:t>
      </w:r>
      <w:r>
        <w:rPr>
          <w:sz w:val="24"/>
        </w:rPr>
        <w:t xml:space="preserve"> </w:t>
      </w:r>
      <w:r>
        <w:rPr>
          <w:i/>
          <w:sz w:val="24"/>
        </w:rPr>
        <w:t>1964</w:t>
      </w:r>
      <w:r>
        <w:rPr>
          <w:sz w:val="24"/>
        </w:rPr>
        <w:t xml:space="preserve"> </w:t>
      </w:r>
      <w:r>
        <w:rPr>
          <w:i/>
          <w:sz w:val="24"/>
        </w:rPr>
        <w:t>r.</w:t>
      </w:r>
      <w:r>
        <w:rPr>
          <w:sz w:val="24"/>
        </w:rPr>
        <w:t xml:space="preserve"> </w:t>
      </w:r>
      <w:r>
        <w:rPr>
          <w:i/>
          <w:sz w:val="24"/>
        </w:rPr>
        <w:t>Kodeks</w:t>
      </w:r>
      <w:r>
        <w:rPr>
          <w:sz w:val="24"/>
        </w:rPr>
        <w:t xml:space="preserve"> </w:t>
      </w:r>
      <w:r>
        <w:rPr>
          <w:i/>
          <w:sz w:val="24"/>
        </w:rPr>
        <w:t>rodzinny</w:t>
      </w:r>
      <w:r>
        <w:rPr>
          <w:spacing w:val="-1"/>
          <w:sz w:val="24"/>
        </w:rPr>
        <w:t xml:space="preserve"> </w:t>
      </w:r>
      <w:r>
        <w:rPr>
          <w:i/>
          <w:sz w:val="24"/>
        </w:rPr>
        <w:t>i</w:t>
      </w:r>
      <w:r>
        <w:rPr>
          <w:sz w:val="24"/>
        </w:rPr>
        <w:t xml:space="preserve"> </w:t>
      </w:r>
      <w:r>
        <w:rPr>
          <w:i/>
          <w:sz w:val="24"/>
        </w:rPr>
        <w:t>opiekuńczy</w:t>
      </w:r>
      <w:r>
        <w:rPr>
          <w:sz w:val="24"/>
        </w:rPr>
        <w:t xml:space="preserve"> (t.j. Dz.U. z</w:t>
      </w:r>
      <w:r>
        <w:rPr>
          <w:spacing w:val="-1"/>
          <w:sz w:val="24"/>
        </w:rPr>
        <w:t xml:space="preserve"> </w:t>
      </w:r>
      <w:r>
        <w:rPr>
          <w:sz w:val="24"/>
        </w:rPr>
        <w:t>2020 r. poz. 1359 ze zm.),</w:t>
      </w:r>
    </w:p>
    <w:p w:rsidR="008A6B0A" w:rsidRDefault="008A6B0A" w:rsidP="008A6B0A">
      <w:pPr>
        <w:pStyle w:val="Akapitzlist"/>
        <w:numPr>
          <w:ilvl w:val="1"/>
          <w:numId w:val="16"/>
        </w:numPr>
        <w:tabs>
          <w:tab w:val="left" w:pos="842"/>
          <w:tab w:val="left" w:pos="1199"/>
        </w:tabs>
        <w:spacing w:before="16" w:line="307" w:lineRule="auto"/>
        <w:ind w:right="121" w:hanging="360"/>
        <w:jc w:val="both"/>
        <w:rPr>
          <w:sz w:val="24"/>
        </w:rPr>
      </w:pPr>
      <w:r>
        <w:rPr>
          <w:sz w:val="24"/>
        </w:rPr>
        <w:tab/>
      </w: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6</w:t>
      </w:r>
      <w:r>
        <w:rPr>
          <w:sz w:val="24"/>
        </w:rPr>
        <w:t xml:space="preserve"> </w:t>
      </w:r>
      <w:r>
        <w:rPr>
          <w:i/>
          <w:sz w:val="24"/>
        </w:rPr>
        <w:t>czerwca</w:t>
      </w:r>
      <w:r>
        <w:rPr>
          <w:sz w:val="24"/>
        </w:rPr>
        <w:t xml:space="preserve"> </w:t>
      </w:r>
      <w:r>
        <w:rPr>
          <w:i/>
          <w:sz w:val="24"/>
        </w:rPr>
        <w:t>1997</w:t>
      </w:r>
      <w:r>
        <w:rPr>
          <w:sz w:val="24"/>
        </w:rPr>
        <w:t xml:space="preserve"> </w:t>
      </w:r>
      <w:r>
        <w:rPr>
          <w:i/>
          <w:sz w:val="24"/>
        </w:rPr>
        <w:t>r.</w:t>
      </w:r>
      <w:r>
        <w:rPr>
          <w:sz w:val="24"/>
        </w:rPr>
        <w:t xml:space="preserve"> </w:t>
      </w:r>
      <w:r>
        <w:rPr>
          <w:i/>
          <w:sz w:val="24"/>
        </w:rPr>
        <w:t>Kodeks</w:t>
      </w:r>
      <w:r>
        <w:rPr>
          <w:sz w:val="24"/>
        </w:rPr>
        <w:t xml:space="preserve"> </w:t>
      </w:r>
      <w:r>
        <w:rPr>
          <w:i/>
          <w:sz w:val="24"/>
        </w:rPr>
        <w:t>karny</w:t>
      </w:r>
      <w:r>
        <w:rPr>
          <w:sz w:val="24"/>
        </w:rPr>
        <w:t xml:space="preserve"> (t.j. Dz.U. z 2022 r. poz. 1138 ze zm.), w części określonej w Rozdziale XXV „Przestępstwa przeciwko wolności seksualnej i obyczajności”.</w:t>
      </w:r>
    </w:p>
    <w:p w:rsidR="008A6B0A" w:rsidRDefault="008A6B0A" w:rsidP="008A6B0A">
      <w:pPr>
        <w:pStyle w:val="Akapitzlist"/>
        <w:numPr>
          <w:ilvl w:val="0"/>
          <w:numId w:val="16"/>
        </w:numPr>
        <w:tabs>
          <w:tab w:val="left" w:pos="480"/>
          <w:tab w:val="left" w:pos="840"/>
        </w:tabs>
        <w:spacing w:before="4" w:line="312" w:lineRule="auto"/>
        <w:ind w:right="119" w:hanging="360"/>
        <w:jc w:val="both"/>
        <w:rPr>
          <w:sz w:val="24"/>
        </w:rPr>
      </w:pPr>
      <w:r>
        <w:rPr>
          <w:sz w:val="24"/>
        </w:rPr>
        <w:tab/>
        <w:t xml:space="preserve">Przegląd standardów ochrony małoletnich obowiązujących w placówce polega na ustaleniu wypełniania przez standardy wymogów przepisów prawa powszechnie obowiązującego, w szczególności art. 22c </w:t>
      </w:r>
      <w:r>
        <w:rPr>
          <w:i/>
          <w:sz w:val="24"/>
        </w:rPr>
        <w:t>Ustawy</w:t>
      </w:r>
      <w:r>
        <w:rPr>
          <w:sz w:val="24"/>
        </w:rPr>
        <w:t>, o której mowa w ust. 1 pkt 1.</w:t>
      </w:r>
    </w:p>
    <w:p w:rsidR="008A6B0A" w:rsidRDefault="008A6B0A" w:rsidP="008A6B0A">
      <w:pPr>
        <w:pStyle w:val="Akapitzlist"/>
        <w:numPr>
          <w:ilvl w:val="0"/>
          <w:numId w:val="16"/>
        </w:numPr>
        <w:tabs>
          <w:tab w:val="left" w:pos="480"/>
          <w:tab w:val="left" w:pos="840"/>
        </w:tabs>
        <w:spacing w:line="312" w:lineRule="auto"/>
        <w:ind w:right="117" w:hanging="360"/>
        <w:jc w:val="both"/>
        <w:rPr>
          <w:sz w:val="24"/>
        </w:rPr>
      </w:pPr>
      <w:r>
        <w:rPr>
          <w:sz w:val="24"/>
        </w:rPr>
        <w:tab/>
        <w:t>Przeglądu standardów ochrony małoletnich obowiązujących w placówce dokonują dyrektor placówki, osoba</w:t>
      </w:r>
      <w:r>
        <w:rPr>
          <w:spacing w:val="-1"/>
          <w:sz w:val="24"/>
        </w:rPr>
        <w:t xml:space="preserve"> </w:t>
      </w:r>
      <w:r>
        <w:rPr>
          <w:sz w:val="24"/>
        </w:rPr>
        <w:t>przez</w:t>
      </w:r>
      <w:r>
        <w:rPr>
          <w:spacing w:val="-1"/>
          <w:sz w:val="24"/>
        </w:rPr>
        <w:t xml:space="preserve"> </w:t>
      </w:r>
      <w:r>
        <w:rPr>
          <w:sz w:val="24"/>
        </w:rPr>
        <w:t>niego upoważniona</w:t>
      </w:r>
      <w:r>
        <w:rPr>
          <w:spacing w:val="-1"/>
          <w:sz w:val="24"/>
        </w:rPr>
        <w:t xml:space="preserve"> </w:t>
      </w:r>
      <w:r>
        <w:rPr>
          <w:sz w:val="24"/>
        </w:rPr>
        <w:t>lub służby prawne,</w:t>
      </w:r>
      <w:r>
        <w:rPr>
          <w:spacing w:val="-2"/>
          <w:sz w:val="24"/>
        </w:rPr>
        <w:t xml:space="preserve"> </w:t>
      </w:r>
      <w:r>
        <w:rPr>
          <w:sz w:val="24"/>
        </w:rPr>
        <w:t>o których mowa</w:t>
      </w:r>
      <w:r>
        <w:rPr>
          <w:spacing w:val="-1"/>
          <w:sz w:val="24"/>
        </w:rPr>
        <w:t xml:space="preserve"> </w:t>
      </w:r>
      <w:r>
        <w:rPr>
          <w:sz w:val="24"/>
        </w:rPr>
        <w:t xml:space="preserve">w art. 10 ust. 1 pkt 4 </w:t>
      </w: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14</w:t>
      </w:r>
      <w:r>
        <w:rPr>
          <w:sz w:val="24"/>
        </w:rPr>
        <w:t xml:space="preserve"> </w:t>
      </w:r>
      <w:r>
        <w:rPr>
          <w:i/>
          <w:sz w:val="24"/>
        </w:rPr>
        <w:t>grudnia</w:t>
      </w:r>
      <w:r>
        <w:rPr>
          <w:sz w:val="24"/>
        </w:rPr>
        <w:t xml:space="preserve"> </w:t>
      </w:r>
      <w:r>
        <w:rPr>
          <w:i/>
          <w:sz w:val="24"/>
        </w:rPr>
        <w:t>2016</w:t>
      </w:r>
      <w:r>
        <w:rPr>
          <w:sz w:val="24"/>
        </w:rPr>
        <w:t xml:space="preserve"> </w:t>
      </w:r>
      <w:r>
        <w:rPr>
          <w:i/>
          <w:sz w:val="24"/>
        </w:rPr>
        <w:t>r.</w:t>
      </w:r>
      <w:r>
        <w:rPr>
          <w:sz w:val="24"/>
        </w:rPr>
        <w:t xml:space="preserve"> </w:t>
      </w:r>
      <w:r>
        <w:rPr>
          <w:i/>
          <w:sz w:val="24"/>
        </w:rPr>
        <w:t>Prawo</w:t>
      </w:r>
      <w:r>
        <w:rPr>
          <w:sz w:val="24"/>
        </w:rPr>
        <w:t xml:space="preserve"> </w:t>
      </w:r>
      <w:r>
        <w:rPr>
          <w:i/>
          <w:sz w:val="24"/>
        </w:rPr>
        <w:t>oświatowe</w:t>
      </w:r>
      <w:r>
        <w:rPr>
          <w:spacing w:val="15"/>
          <w:sz w:val="24"/>
        </w:rPr>
        <w:t xml:space="preserve"> </w:t>
      </w:r>
      <w:r>
        <w:rPr>
          <w:sz w:val="24"/>
        </w:rPr>
        <w:t>(t.j. Dz.U. z 2023 r. poz. 900 ze zm.), jeżeli placówka jest objęta wspólną obsługą.</w:t>
      </w:r>
    </w:p>
    <w:p w:rsidR="008A6B0A" w:rsidRDefault="008A6B0A" w:rsidP="008A6B0A">
      <w:pPr>
        <w:pStyle w:val="Akapitzlist"/>
        <w:numPr>
          <w:ilvl w:val="0"/>
          <w:numId w:val="16"/>
        </w:numPr>
        <w:tabs>
          <w:tab w:val="left" w:pos="480"/>
          <w:tab w:val="left" w:pos="840"/>
        </w:tabs>
        <w:spacing w:line="312" w:lineRule="auto"/>
        <w:ind w:right="120" w:hanging="360"/>
        <w:jc w:val="both"/>
        <w:rPr>
          <w:sz w:val="24"/>
        </w:rPr>
      </w:pPr>
      <w:r>
        <w:rPr>
          <w:sz w:val="24"/>
        </w:rPr>
        <w:tab/>
        <w:t>W przypadku gdy przegląd, o którym mowa w ust. 3, wykaże niespełnianie przez standardy ochrony małoletnich wymagań określonych w przepisach, o których mowa w ust. 1, lub też standardy z innych przyczyn okazały się nieaktualne lub nieodpowiadające potrzebom ochrony małoletnich, dokonywana jest ich aktualizacja.</w:t>
      </w:r>
    </w:p>
    <w:p w:rsidR="008A6B0A" w:rsidRDefault="008A6B0A" w:rsidP="008A6B0A">
      <w:pPr>
        <w:pStyle w:val="Akapitzlist"/>
        <w:numPr>
          <w:ilvl w:val="0"/>
          <w:numId w:val="16"/>
        </w:numPr>
        <w:tabs>
          <w:tab w:val="left" w:pos="479"/>
          <w:tab w:val="left" w:pos="839"/>
        </w:tabs>
        <w:spacing w:line="312" w:lineRule="auto"/>
        <w:ind w:left="479" w:right="114" w:hanging="360"/>
        <w:jc w:val="both"/>
        <w:rPr>
          <w:sz w:val="24"/>
        </w:rPr>
      </w:pPr>
      <w:r>
        <w:rPr>
          <w:sz w:val="24"/>
        </w:rPr>
        <w:tab/>
        <w:t>Aktualizacji standardów ochrony małoletnich obowiązujących w placówce dokonują dyrektor placówki lub służby prawne, o których mowa w art. 10 ust. 1 pkt 4</w:t>
      </w:r>
      <w:r>
        <w:rPr>
          <w:spacing w:val="40"/>
          <w:sz w:val="24"/>
        </w:rPr>
        <w:t xml:space="preserve"> </w:t>
      </w:r>
      <w:r>
        <w:rPr>
          <w:i/>
          <w:sz w:val="24"/>
        </w:rPr>
        <w:t>Ustawy</w:t>
      </w:r>
      <w:r>
        <w:rPr>
          <w:sz w:val="24"/>
        </w:rPr>
        <w:t xml:space="preserve"> </w:t>
      </w:r>
      <w:r>
        <w:rPr>
          <w:i/>
          <w:sz w:val="24"/>
        </w:rPr>
        <w:t>z</w:t>
      </w:r>
      <w:r>
        <w:rPr>
          <w:spacing w:val="40"/>
          <w:sz w:val="24"/>
        </w:rPr>
        <w:t xml:space="preserve"> </w:t>
      </w:r>
      <w:r>
        <w:rPr>
          <w:i/>
          <w:sz w:val="24"/>
        </w:rPr>
        <w:t>dnia</w:t>
      </w:r>
      <w:r>
        <w:rPr>
          <w:sz w:val="24"/>
        </w:rPr>
        <w:t xml:space="preserve"> </w:t>
      </w:r>
      <w:r>
        <w:rPr>
          <w:i/>
          <w:sz w:val="24"/>
        </w:rPr>
        <w:t>14</w:t>
      </w:r>
      <w:r>
        <w:rPr>
          <w:sz w:val="24"/>
        </w:rPr>
        <w:t xml:space="preserve"> </w:t>
      </w:r>
      <w:r>
        <w:rPr>
          <w:i/>
          <w:sz w:val="24"/>
        </w:rPr>
        <w:t>grudnia</w:t>
      </w:r>
      <w:r>
        <w:rPr>
          <w:sz w:val="24"/>
        </w:rPr>
        <w:t xml:space="preserve"> </w:t>
      </w:r>
      <w:r>
        <w:rPr>
          <w:i/>
          <w:sz w:val="24"/>
        </w:rPr>
        <w:t>2016</w:t>
      </w:r>
      <w:r>
        <w:rPr>
          <w:sz w:val="24"/>
        </w:rPr>
        <w:t xml:space="preserve"> </w:t>
      </w:r>
      <w:r>
        <w:rPr>
          <w:i/>
          <w:sz w:val="24"/>
        </w:rPr>
        <w:t>r.</w:t>
      </w:r>
      <w:r>
        <w:rPr>
          <w:sz w:val="24"/>
        </w:rPr>
        <w:t xml:space="preserve"> </w:t>
      </w:r>
      <w:r>
        <w:rPr>
          <w:i/>
          <w:sz w:val="24"/>
        </w:rPr>
        <w:t>Prawo</w:t>
      </w:r>
      <w:r>
        <w:rPr>
          <w:sz w:val="24"/>
        </w:rPr>
        <w:t xml:space="preserve"> </w:t>
      </w:r>
      <w:r>
        <w:rPr>
          <w:i/>
          <w:sz w:val="24"/>
        </w:rPr>
        <w:t>oświatowe</w:t>
      </w:r>
      <w:r>
        <w:rPr>
          <w:sz w:val="24"/>
        </w:rPr>
        <w:t>, jeżeli placówka jest objęta wspólną obsługą.</w:t>
      </w:r>
    </w:p>
    <w:p w:rsidR="008A6B0A" w:rsidRDefault="008A6B0A" w:rsidP="008A6B0A">
      <w:pPr>
        <w:pStyle w:val="Akapitzlist"/>
        <w:numPr>
          <w:ilvl w:val="0"/>
          <w:numId w:val="16"/>
        </w:numPr>
        <w:tabs>
          <w:tab w:val="left" w:pos="479"/>
          <w:tab w:val="left" w:pos="839"/>
        </w:tabs>
        <w:spacing w:line="312" w:lineRule="auto"/>
        <w:ind w:left="479" w:right="114" w:hanging="360"/>
        <w:jc w:val="both"/>
        <w:rPr>
          <w:sz w:val="24"/>
        </w:rPr>
      </w:pPr>
      <w:r>
        <w:rPr>
          <w:sz w:val="24"/>
        </w:rPr>
        <w:lastRenderedPageBreak/>
        <w:tab/>
        <w:t xml:space="preserve">W przypadku aktualizacji standardów służby prawne, o których mowa w art. 10 ust. 1 pkt 4 </w:t>
      </w:r>
      <w:r>
        <w:rPr>
          <w:i/>
          <w:sz w:val="24"/>
        </w:rPr>
        <w:t>Ustawy</w:t>
      </w:r>
      <w:r>
        <w:rPr>
          <w:sz w:val="24"/>
        </w:rPr>
        <w:t xml:space="preserve"> </w:t>
      </w:r>
      <w:r>
        <w:rPr>
          <w:i/>
          <w:sz w:val="24"/>
        </w:rPr>
        <w:t>z</w:t>
      </w:r>
      <w:r>
        <w:rPr>
          <w:sz w:val="24"/>
        </w:rPr>
        <w:t xml:space="preserve"> </w:t>
      </w:r>
      <w:r>
        <w:rPr>
          <w:i/>
          <w:sz w:val="24"/>
        </w:rPr>
        <w:t>dnia</w:t>
      </w:r>
      <w:r>
        <w:rPr>
          <w:sz w:val="24"/>
        </w:rPr>
        <w:t xml:space="preserve"> </w:t>
      </w:r>
      <w:r>
        <w:rPr>
          <w:i/>
          <w:sz w:val="24"/>
        </w:rPr>
        <w:t>14</w:t>
      </w:r>
      <w:r>
        <w:rPr>
          <w:sz w:val="24"/>
        </w:rPr>
        <w:t xml:space="preserve"> </w:t>
      </w:r>
      <w:r>
        <w:rPr>
          <w:i/>
          <w:sz w:val="24"/>
        </w:rPr>
        <w:t>grudnia</w:t>
      </w:r>
      <w:r>
        <w:rPr>
          <w:sz w:val="24"/>
        </w:rPr>
        <w:t xml:space="preserve"> </w:t>
      </w:r>
      <w:r>
        <w:rPr>
          <w:i/>
          <w:sz w:val="24"/>
        </w:rPr>
        <w:t>2016</w:t>
      </w:r>
      <w:r>
        <w:rPr>
          <w:sz w:val="24"/>
        </w:rPr>
        <w:t xml:space="preserve"> </w:t>
      </w:r>
      <w:r>
        <w:rPr>
          <w:i/>
          <w:sz w:val="24"/>
        </w:rPr>
        <w:t>r.</w:t>
      </w:r>
      <w:r>
        <w:rPr>
          <w:sz w:val="24"/>
        </w:rPr>
        <w:t xml:space="preserve"> </w:t>
      </w:r>
      <w:r>
        <w:rPr>
          <w:i/>
          <w:sz w:val="24"/>
        </w:rPr>
        <w:t>Prawo</w:t>
      </w:r>
      <w:r>
        <w:rPr>
          <w:sz w:val="24"/>
        </w:rPr>
        <w:t xml:space="preserve"> </w:t>
      </w:r>
      <w:r>
        <w:rPr>
          <w:i/>
          <w:sz w:val="24"/>
        </w:rPr>
        <w:t>oświatowe</w:t>
      </w:r>
      <w:r>
        <w:rPr>
          <w:sz w:val="24"/>
        </w:rPr>
        <w:t>, przygotowany projekt jest przyjmowany przez dyrektora w drodze zarządzenia.</w:t>
      </w:r>
    </w:p>
    <w:p w:rsidR="008A6B0A" w:rsidRDefault="008A6B0A" w:rsidP="008A6B0A">
      <w:pPr>
        <w:pStyle w:val="Akapitzlist"/>
        <w:tabs>
          <w:tab w:val="left" w:pos="479"/>
          <w:tab w:val="left" w:pos="839"/>
        </w:tabs>
        <w:spacing w:line="312" w:lineRule="auto"/>
        <w:ind w:left="479" w:right="114" w:firstLine="0"/>
        <w:jc w:val="center"/>
        <w:rPr>
          <w:sz w:val="24"/>
        </w:rPr>
      </w:pPr>
      <w:r>
        <w:rPr>
          <w:b/>
          <w:sz w:val="24"/>
        </w:rPr>
        <w:t>§</w:t>
      </w:r>
      <w:r>
        <w:rPr>
          <w:b/>
          <w:sz w:val="24"/>
        </w:rPr>
        <w:t>2</w:t>
      </w:r>
      <w:bookmarkStart w:id="0" w:name="_GoBack"/>
      <w:bookmarkEnd w:id="0"/>
    </w:p>
    <w:p w:rsidR="008A6B0A" w:rsidRDefault="008A6B0A" w:rsidP="008A6B0A">
      <w:pPr>
        <w:pStyle w:val="Tekstpodstawowy"/>
        <w:spacing w:before="69"/>
      </w:pPr>
    </w:p>
    <w:p w:rsidR="008A6B0A" w:rsidRDefault="008A6B0A" w:rsidP="008A6B0A">
      <w:pPr>
        <w:pStyle w:val="Akapitzlist"/>
        <w:numPr>
          <w:ilvl w:val="0"/>
          <w:numId w:val="15"/>
        </w:numPr>
        <w:tabs>
          <w:tab w:val="left" w:pos="480"/>
          <w:tab w:val="left" w:pos="839"/>
        </w:tabs>
        <w:spacing w:before="62" w:line="309" w:lineRule="auto"/>
        <w:ind w:right="116" w:hanging="360"/>
        <w:jc w:val="both"/>
        <w:rPr>
          <w:sz w:val="24"/>
        </w:rPr>
      </w:pPr>
      <w:r>
        <w:rPr>
          <w:sz w:val="24"/>
        </w:rPr>
        <w:tab/>
        <w:t xml:space="preserve">Każdy ujawnione lub zgłoszone incydent lub zdarzenie zagrażające dobru małoletniego, na temat których placówka posiada wiedzę, zostają odnotowane w księdze zdarzeń zagrażających dobru małoletniemu, której wzór stanowi załącznik do niniejszej </w:t>
      </w:r>
      <w:r>
        <w:rPr>
          <w:spacing w:val="-2"/>
          <w:sz w:val="24"/>
        </w:rPr>
        <w:t>procedury.</w:t>
      </w:r>
    </w:p>
    <w:p w:rsidR="008A6B0A" w:rsidRDefault="008A6B0A" w:rsidP="008A6B0A">
      <w:pPr>
        <w:pStyle w:val="Akapitzlist"/>
        <w:numPr>
          <w:ilvl w:val="0"/>
          <w:numId w:val="15"/>
        </w:numPr>
        <w:tabs>
          <w:tab w:val="left" w:pos="480"/>
          <w:tab w:val="left" w:pos="839"/>
        </w:tabs>
        <w:spacing w:before="2" w:line="309" w:lineRule="auto"/>
        <w:ind w:right="118" w:hanging="360"/>
        <w:jc w:val="both"/>
        <w:rPr>
          <w:sz w:val="24"/>
        </w:rPr>
      </w:pPr>
      <w:r>
        <w:rPr>
          <w:sz w:val="24"/>
        </w:rPr>
        <w:tab/>
        <w:t>Księdze zdarzeń zagrażających dobru małoletniego nadaje się kategorię archiwalną A. Kategorię tę należy uwzględnić w Jednolitym Rzeczowym Wykazie Akt, przyjętym odrębnym zarządzeniem dyrektora.</w:t>
      </w:r>
    </w:p>
    <w:p w:rsidR="008A6B0A" w:rsidRDefault="008A6B0A" w:rsidP="008A6B0A">
      <w:pPr>
        <w:pStyle w:val="Akapitzlist"/>
        <w:numPr>
          <w:ilvl w:val="0"/>
          <w:numId w:val="15"/>
        </w:numPr>
        <w:tabs>
          <w:tab w:val="left" w:pos="480"/>
          <w:tab w:val="left" w:pos="839"/>
        </w:tabs>
        <w:spacing w:before="3" w:line="304" w:lineRule="auto"/>
        <w:ind w:right="125" w:hanging="360"/>
        <w:jc w:val="both"/>
        <w:rPr>
          <w:sz w:val="24"/>
        </w:rPr>
      </w:pPr>
      <w:r>
        <w:rPr>
          <w:sz w:val="24"/>
        </w:rPr>
        <w:tab/>
        <w:t>Każdorazowy wpis do księgi zdarzeń zagrażających dobru małoletniego uruchamia procedurę przeglądu i aktualizacji standardów ochrony małoletnich, o której mowa w § 1.</w:t>
      </w:r>
    </w:p>
    <w:p w:rsidR="008A6B0A" w:rsidRDefault="008A6B0A" w:rsidP="008A6B0A">
      <w:pPr>
        <w:spacing w:line="304" w:lineRule="auto"/>
        <w:jc w:val="both"/>
        <w:rPr>
          <w:sz w:val="24"/>
        </w:rPr>
        <w:sectPr w:rsidR="008A6B0A">
          <w:pgSz w:w="11910" w:h="16840"/>
          <w:pgMar w:top="1340" w:right="1300" w:bottom="920" w:left="1300" w:header="0" w:footer="728" w:gutter="0"/>
          <w:cols w:space="708"/>
        </w:sectPr>
      </w:pPr>
    </w:p>
    <w:p w:rsidR="008A6B0A" w:rsidRDefault="008A6B0A" w:rsidP="008A6B0A">
      <w:pPr>
        <w:pStyle w:val="Tekstpodstawowy"/>
        <w:spacing w:before="62" w:line="312" w:lineRule="auto"/>
        <w:ind w:left="5514" w:right="113" w:hanging="900"/>
        <w:jc w:val="right"/>
      </w:pPr>
      <w:r>
        <w:lastRenderedPageBreak/>
        <w:t>Załącznik</w:t>
      </w:r>
      <w:r>
        <w:rPr>
          <w:spacing w:val="-7"/>
        </w:rPr>
        <w:t xml:space="preserve"> </w:t>
      </w:r>
      <w:r>
        <w:t>do</w:t>
      </w:r>
      <w:r>
        <w:rPr>
          <w:spacing w:val="-8"/>
        </w:rPr>
        <w:t xml:space="preserve"> </w:t>
      </w:r>
      <w:r>
        <w:t>procedury</w:t>
      </w:r>
      <w:r>
        <w:rPr>
          <w:spacing w:val="-7"/>
        </w:rPr>
        <w:t xml:space="preserve"> </w:t>
      </w:r>
      <w:r>
        <w:t>przeglądu</w:t>
      </w:r>
      <w:r>
        <w:rPr>
          <w:spacing w:val="-7"/>
        </w:rPr>
        <w:t xml:space="preserve"> </w:t>
      </w:r>
      <w:r>
        <w:t>i</w:t>
      </w:r>
      <w:r>
        <w:rPr>
          <w:spacing w:val="-9"/>
        </w:rPr>
        <w:t xml:space="preserve"> </w:t>
      </w:r>
      <w:r>
        <w:t>aktualizacji standardów ochrony małoletnich oraz</w:t>
      </w:r>
    </w:p>
    <w:p w:rsidR="008A6B0A" w:rsidRDefault="008A6B0A" w:rsidP="008A6B0A">
      <w:pPr>
        <w:pStyle w:val="Tekstpodstawowy"/>
        <w:spacing w:line="312" w:lineRule="auto"/>
        <w:ind w:left="3807" w:right="173" w:firstLine="246"/>
        <w:jc w:val="right"/>
      </w:pPr>
      <w:r>
        <w:t>sposobów</w:t>
      </w:r>
      <w:r>
        <w:rPr>
          <w:spacing w:val="-10"/>
        </w:rPr>
        <w:t xml:space="preserve"> </w:t>
      </w:r>
      <w:r>
        <w:t>dokumentowania</w:t>
      </w:r>
      <w:r>
        <w:rPr>
          <w:spacing w:val="-7"/>
        </w:rPr>
        <w:t xml:space="preserve"> </w:t>
      </w:r>
      <w:r>
        <w:t>i</w:t>
      </w:r>
      <w:r>
        <w:rPr>
          <w:spacing w:val="-10"/>
        </w:rPr>
        <w:t xml:space="preserve"> </w:t>
      </w:r>
      <w:r>
        <w:t>zasad</w:t>
      </w:r>
      <w:r>
        <w:rPr>
          <w:spacing w:val="-10"/>
        </w:rPr>
        <w:t xml:space="preserve"> </w:t>
      </w:r>
      <w:r>
        <w:t>przechowywania ujawnionych</w:t>
      </w:r>
      <w:r>
        <w:rPr>
          <w:spacing w:val="-3"/>
        </w:rPr>
        <w:t xml:space="preserve"> </w:t>
      </w:r>
      <w:r>
        <w:t>lub</w:t>
      </w:r>
      <w:r>
        <w:rPr>
          <w:spacing w:val="-3"/>
        </w:rPr>
        <w:t xml:space="preserve"> </w:t>
      </w:r>
      <w:r>
        <w:t>zgłoszonych</w:t>
      </w:r>
      <w:r>
        <w:rPr>
          <w:spacing w:val="-3"/>
        </w:rPr>
        <w:t xml:space="preserve"> </w:t>
      </w:r>
      <w:r>
        <w:t>incydentów</w:t>
      </w:r>
      <w:r>
        <w:rPr>
          <w:spacing w:val="-1"/>
        </w:rPr>
        <w:t xml:space="preserve"> </w:t>
      </w:r>
      <w:r>
        <w:t>albo</w:t>
      </w:r>
      <w:r>
        <w:rPr>
          <w:spacing w:val="-3"/>
        </w:rPr>
        <w:t xml:space="preserve"> </w:t>
      </w:r>
      <w:r>
        <w:rPr>
          <w:spacing w:val="-2"/>
        </w:rPr>
        <w:t>zdarzeń</w:t>
      </w:r>
    </w:p>
    <w:p w:rsidR="008A6B0A" w:rsidRDefault="008A6B0A" w:rsidP="008A6B0A">
      <w:pPr>
        <w:pStyle w:val="Tekstpodstawowy"/>
        <w:spacing w:line="274" w:lineRule="exact"/>
        <w:ind w:right="113"/>
        <w:jc w:val="right"/>
      </w:pPr>
      <w:r>
        <w:t>zagrażających</w:t>
      </w:r>
      <w:r>
        <w:rPr>
          <w:spacing w:val="-1"/>
        </w:rPr>
        <w:t xml:space="preserve"> </w:t>
      </w:r>
      <w:r>
        <w:t>dobru</w:t>
      </w:r>
      <w:r>
        <w:rPr>
          <w:spacing w:val="-3"/>
        </w:rPr>
        <w:t xml:space="preserve"> </w:t>
      </w:r>
      <w:r>
        <w:rPr>
          <w:spacing w:val="-2"/>
        </w:rPr>
        <w:t>małoletniego</w:t>
      </w:r>
    </w:p>
    <w:p w:rsidR="008A6B0A" w:rsidRDefault="008A6B0A" w:rsidP="008A6B0A">
      <w:pPr>
        <w:pStyle w:val="Tekstpodstawowy"/>
        <w:spacing w:before="209"/>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588"/>
        <w:gridCol w:w="1578"/>
        <w:gridCol w:w="1578"/>
        <w:gridCol w:w="2770"/>
      </w:tblGrid>
      <w:tr w:rsidR="008A6B0A" w:rsidTr="005D0A05">
        <w:trPr>
          <w:trHeight w:val="276"/>
        </w:trPr>
        <w:tc>
          <w:tcPr>
            <w:tcW w:w="9082" w:type="dxa"/>
            <w:gridSpan w:val="5"/>
            <w:shd w:val="clear" w:color="auto" w:fill="F2F2F2"/>
          </w:tcPr>
          <w:p w:rsidR="008A6B0A" w:rsidRDefault="008A6B0A" w:rsidP="005D0A05">
            <w:pPr>
              <w:pStyle w:val="TableParagraph"/>
              <w:spacing w:line="256" w:lineRule="exact"/>
              <w:ind w:left="10"/>
              <w:jc w:val="center"/>
              <w:rPr>
                <w:b/>
                <w:sz w:val="24"/>
              </w:rPr>
            </w:pPr>
            <w:r>
              <w:rPr>
                <w:b/>
                <w:sz w:val="24"/>
              </w:rPr>
              <w:t>Księga</w:t>
            </w:r>
            <w:r>
              <w:rPr>
                <w:spacing w:val="-3"/>
                <w:sz w:val="24"/>
              </w:rPr>
              <w:t xml:space="preserve"> </w:t>
            </w:r>
            <w:r>
              <w:rPr>
                <w:b/>
                <w:sz w:val="24"/>
              </w:rPr>
              <w:t>zdarzeń</w:t>
            </w:r>
            <w:r>
              <w:rPr>
                <w:spacing w:val="-3"/>
                <w:sz w:val="24"/>
              </w:rPr>
              <w:t xml:space="preserve"> </w:t>
            </w:r>
            <w:r>
              <w:rPr>
                <w:b/>
                <w:sz w:val="24"/>
              </w:rPr>
              <w:t>zagrażających</w:t>
            </w:r>
            <w:r>
              <w:rPr>
                <w:spacing w:val="-2"/>
                <w:sz w:val="24"/>
              </w:rPr>
              <w:t xml:space="preserve"> </w:t>
            </w:r>
            <w:r>
              <w:rPr>
                <w:b/>
                <w:sz w:val="24"/>
              </w:rPr>
              <w:t>dobru</w:t>
            </w:r>
            <w:r>
              <w:rPr>
                <w:spacing w:val="-3"/>
                <w:sz w:val="24"/>
              </w:rPr>
              <w:t xml:space="preserve"> </w:t>
            </w:r>
            <w:r>
              <w:rPr>
                <w:b/>
                <w:spacing w:val="-2"/>
                <w:sz w:val="24"/>
              </w:rPr>
              <w:t>małoletniego</w:t>
            </w:r>
          </w:p>
        </w:tc>
      </w:tr>
      <w:tr w:rsidR="008A6B0A" w:rsidTr="005D0A05">
        <w:trPr>
          <w:trHeight w:val="2066"/>
        </w:trPr>
        <w:tc>
          <w:tcPr>
            <w:tcW w:w="568" w:type="dxa"/>
            <w:shd w:val="clear" w:color="auto" w:fill="F2F2F2"/>
          </w:tcPr>
          <w:p w:rsidR="008A6B0A" w:rsidRDefault="008A6B0A" w:rsidP="005D0A05">
            <w:pPr>
              <w:pStyle w:val="TableParagraph"/>
              <w:rPr>
                <w:sz w:val="24"/>
              </w:rPr>
            </w:pPr>
          </w:p>
          <w:p w:rsidR="008A6B0A" w:rsidRDefault="008A6B0A" w:rsidP="005D0A05">
            <w:pPr>
              <w:pStyle w:val="TableParagraph"/>
              <w:rPr>
                <w:sz w:val="24"/>
              </w:rPr>
            </w:pPr>
          </w:p>
          <w:p w:rsidR="008A6B0A" w:rsidRDefault="008A6B0A" w:rsidP="005D0A05">
            <w:pPr>
              <w:pStyle w:val="TableParagraph"/>
              <w:spacing w:before="65"/>
              <w:rPr>
                <w:sz w:val="24"/>
              </w:rPr>
            </w:pPr>
          </w:p>
          <w:p w:rsidR="008A6B0A" w:rsidRDefault="008A6B0A" w:rsidP="005D0A05">
            <w:pPr>
              <w:pStyle w:val="TableParagraph"/>
              <w:ind w:left="15"/>
              <w:jc w:val="center"/>
              <w:rPr>
                <w:b/>
                <w:sz w:val="24"/>
              </w:rPr>
            </w:pPr>
            <w:r>
              <w:rPr>
                <w:b/>
                <w:spacing w:val="-5"/>
                <w:sz w:val="24"/>
              </w:rPr>
              <w:t>Lp.</w:t>
            </w:r>
          </w:p>
        </w:tc>
        <w:tc>
          <w:tcPr>
            <w:tcW w:w="2588" w:type="dxa"/>
            <w:shd w:val="clear" w:color="auto" w:fill="F2F2F2"/>
          </w:tcPr>
          <w:p w:rsidR="008A6B0A" w:rsidRDefault="008A6B0A" w:rsidP="005D0A05">
            <w:pPr>
              <w:pStyle w:val="TableParagraph"/>
              <w:rPr>
                <w:sz w:val="24"/>
              </w:rPr>
            </w:pPr>
          </w:p>
          <w:p w:rsidR="008A6B0A" w:rsidRDefault="008A6B0A" w:rsidP="005D0A05">
            <w:pPr>
              <w:pStyle w:val="TableParagraph"/>
              <w:rPr>
                <w:sz w:val="24"/>
              </w:rPr>
            </w:pPr>
          </w:p>
          <w:p w:rsidR="008A6B0A" w:rsidRDefault="008A6B0A" w:rsidP="005D0A05">
            <w:pPr>
              <w:pStyle w:val="TableParagraph"/>
              <w:spacing w:before="65"/>
              <w:rPr>
                <w:sz w:val="24"/>
              </w:rPr>
            </w:pPr>
          </w:p>
          <w:p w:rsidR="008A6B0A" w:rsidRDefault="008A6B0A" w:rsidP="005D0A05">
            <w:pPr>
              <w:pStyle w:val="TableParagraph"/>
              <w:ind w:left="526"/>
              <w:rPr>
                <w:b/>
                <w:sz w:val="24"/>
              </w:rPr>
            </w:pPr>
            <w:r>
              <w:rPr>
                <w:b/>
                <w:sz w:val="24"/>
              </w:rPr>
              <w:t>Opis</w:t>
            </w:r>
            <w:r>
              <w:rPr>
                <w:spacing w:val="-2"/>
                <w:sz w:val="24"/>
              </w:rPr>
              <w:t xml:space="preserve"> </w:t>
            </w:r>
            <w:r>
              <w:rPr>
                <w:b/>
                <w:spacing w:val="-2"/>
                <w:sz w:val="24"/>
              </w:rPr>
              <w:t>zdarzenia</w:t>
            </w:r>
          </w:p>
        </w:tc>
        <w:tc>
          <w:tcPr>
            <w:tcW w:w="1578" w:type="dxa"/>
            <w:shd w:val="clear" w:color="auto" w:fill="F2F2F2"/>
          </w:tcPr>
          <w:p w:rsidR="008A6B0A" w:rsidRDefault="008A6B0A" w:rsidP="005D0A05">
            <w:pPr>
              <w:pStyle w:val="TableParagraph"/>
              <w:rPr>
                <w:sz w:val="24"/>
              </w:rPr>
            </w:pPr>
          </w:p>
          <w:p w:rsidR="008A6B0A" w:rsidRDefault="008A6B0A" w:rsidP="005D0A05">
            <w:pPr>
              <w:pStyle w:val="TableParagraph"/>
              <w:spacing w:before="162"/>
              <w:rPr>
                <w:sz w:val="24"/>
              </w:rPr>
            </w:pPr>
          </w:p>
          <w:p w:rsidR="008A6B0A" w:rsidRDefault="008A6B0A" w:rsidP="005D0A05">
            <w:pPr>
              <w:pStyle w:val="TableParagraph"/>
              <w:spacing w:before="1" w:line="312" w:lineRule="auto"/>
              <w:ind w:left="289" w:right="277" w:firstLine="254"/>
              <w:rPr>
                <w:b/>
                <w:sz w:val="24"/>
              </w:rPr>
            </w:pPr>
            <w:r>
              <w:rPr>
                <w:b/>
                <w:spacing w:val="-4"/>
                <w:sz w:val="24"/>
              </w:rPr>
              <w:t>Data</w:t>
            </w:r>
            <w:r>
              <w:rPr>
                <w:spacing w:val="-4"/>
                <w:sz w:val="24"/>
              </w:rPr>
              <w:t xml:space="preserve"> </w:t>
            </w:r>
            <w:r>
              <w:rPr>
                <w:b/>
                <w:spacing w:val="-2"/>
                <w:sz w:val="24"/>
              </w:rPr>
              <w:t>zdarzenia</w:t>
            </w:r>
          </w:p>
        </w:tc>
        <w:tc>
          <w:tcPr>
            <w:tcW w:w="1578" w:type="dxa"/>
            <w:shd w:val="clear" w:color="auto" w:fill="F2F2F2"/>
          </w:tcPr>
          <w:p w:rsidR="008A6B0A" w:rsidRDefault="008A6B0A" w:rsidP="005D0A05">
            <w:pPr>
              <w:pStyle w:val="TableParagraph"/>
              <w:rPr>
                <w:sz w:val="24"/>
              </w:rPr>
            </w:pPr>
          </w:p>
          <w:p w:rsidR="008A6B0A" w:rsidRDefault="008A6B0A" w:rsidP="005D0A05">
            <w:pPr>
              <w:pStyle w:val="TableParagraph"/>
              <w:spacing w:before="162"/>
              <w:rPr>
                <w:sz w:val="24"/>
              </w:rPr>
            </w:pPr>
          </w:p>
          <w:p w:rsidR="008A6B0A" w:rsidRDefault="008A6B0A" w:rsidP="005D0A05">
            <w:pPr>
              <w:pStyle w:val="TableParagraph"/>
              <w:spacing w:before="1" w:line="312" w:lineRule="auto"/>
              <w:ind w:left="297" w:right="282" w:firstLine="106"/>
              <w:rPr>
                <w:b/>
                <w:sz w:val="24"/>
              </w:rPr>
            </w:pPr>
            <w:r>
              <w:rPr>
                <w:b/>
                <w:spacing w:val="-2"/>
                <w:sz w:val="24"/>
              </w:rPr>
              <w:t>Podjęte</w:t>
            </w:r>
            <w:r>
              <w:rPr>
                <w:spacing w:val="-2"/>
                <w:sz w:val="24"/>
              </w:rPr>
              <w:t xml:space="preserve"> </w:t>
            </w:r>
            <w:r>
              <w:rPr>
                <w:b/>
                <w:spacing w:val="-2"/>
                <w:sz w:val="24"/>
              </w:rPr>
              <w:t>czynności</w:t>
            </w:r>
          </w:p>
        </w:tc>
        <w:tc>
          <w:tcPr>
            <w:tcW w:w="2770" w:type="dxa"/>
            <w:shd w:val="clear" w:color="auto" w:fill="F2F2F2"/>
          </w:tcPr>
          <w:p w:rsidR="008A6B0A" w:rsidRDefault="008A6B0A" w:rsidP="005D0A05">
            <w:pPr>
              <w:pStyle w:val="TableParagraph"/>
              <w:spacing w:line="312" w:lineRule="auto"/>
              <w:ind w:left="47" w:right="33" w:hanging="1"/>
              <w:jc w:val="center"/>
              <w:rPr>
                <w:b/>
                <w:sz w:val="24"/>
              </w:rPr>
            </w:pPr>
            <w:r>
              <w:rPr>
                <w:b/>
                <w:sz w:val="24"/>
              </w:rPr>
              <w:t>Czy</w:t>
            </w:r>
            <w:r>
              <w:rPr>
                <w:sz w:val="24"/>
              </w:rPr>
              <w:t xml:space="preserve"> </w:t>
            </w:r>
            <w:r>
              <w:rPr>
                <w:b/>
                <w:sz w:val="24"/>
              </w:rPr>
              <w:t>miała</w:t>
            </w:r>
            <w:r>
              <w:rPr>
                <w:sz w:val="24"/>
              </w:rPr>
              <w:t xml:space="preserve"> </w:t>
            </w:r>
            <w:r>
              <w:rPr>
                <w:b/>
                <w:sz w:val="24"/>
              </w:rPr>
              <w:t>miejsce</w:t>
            </w:r>
            <w:r>
              <w:rPr>
                <w:sz w:val="24"/>
              </w:rPr>
              <w:t xml:space="preserve"> </w:t>
            </w:r>
            <w:r>
              <w:rPr>
                <w:b/>
                <w:sz w:val="24"/>
              </w:rPr>
              <w:t>interwencja</w:t>
            </w:r>
            <w:r>
              <w:rPr>
                <w:sz w:val="24"/>
              </w:rPr>
              <w:t xml:space="preserve"> </w:t>
            </w:r>
            <w:r>
              <w:rPr>
                <w:b/>
                <w:sz w:val="24"/>
              </w:rPr>
              <w:t>organów</w:t>
            </w:r>
            <w:r>
              <w:rPr>
                <w:sz w:val="24"/>
              </w:rPr>
              <w:t xml:space="preserve"> </w:t>
            </w:r>
            <w:r>
              <w:rPr>
                <w:b/>
                <w:sz w:val="24"/>
              </w:rPr>
              <w:t>zewnętrznych</w:t>
            </w:r>
            <w:r>
              <w:rPr>
                <w:sz w:val="24"/>
              </w:rPr>
              <w:t xml:space="preserve"> </w:t>
            </w:r>
            <w:r>
              <w:rPr>
                <w:b/>
                <w:sz w:val="24"/>
              </w:rPr>
              <w:t>(policji,</w:t>
            </w:r>
            <w:r>
              <w:rPr>
                <w:sz w:val="24"/>
              </w:rPr>
              <w:t xml:space="preserve"> </w:t>
            </w:r>
            <w:r>
              <w:rPr>
                <w:b/>
                <w:sz w:val="24"/>
              </w:rPr>
              <w:t>prokuratury)?</w:t>
            </w:r>
            <w:r>
              <w:rPr>
                <w:sz w:val="24"/>
              </w:rPr>
              <w:t xml:space="preserve"> </w:t>
            </w:r>
            <w:r>
              <w:rPr>
                <w:b/>
                <w:sz w:val="24"/>
              </w:rPr>
              <w:t>Opis</w:t>
            </w:r>
            <w:r>
              <w:rPr>
                <w:sz w:val="24"/>
              </w:rPr>
              <w:t xml:space="preserve"> </w:t>
            </w:r>
            <w:r>
              <w:rPr>
                <w:b/>
                <w:sz w:val="24"/>
              </w:rPr>
              <w:t>czynności</w:t>
            </w:r>
            <w:r>
              <w:rPr>
                <w:spacing w:val="-15"/>
                <w:sz w:val="24"/>
              </w:rPr>
              <w:t xml:space="preserve"> </w:t>
            </w:r>
            <w:r>
              <w:rPr>
                <w:b/>
                <w:sz w:val="24"/>
              </w:rPr>
              <w:t>podjętych</w:t>
            </w:r>
            <w:r>
              <w:rPr>
                <w:spacing w:val="-15"/>
                <w:sz w:val="24"/>
              </w:rPr>
              <w:t xml:space="preserve"> </w:t>
            </w:r>
            <w:r>
              <w:rPr>
                <w:b/>
                <w:sz w:val="24"/>
              </w:rPr>
              <w:t>przez</w:t>
            </w:r>
          </w:p>
          <w:p w:rsidR="008A6B0A" w:rsidRDefault="008A6B0A" w:rsidP="005D0A05">
            <w:pPr>
              <w:pStyle w:val="TableParagraph"/>
              <w:spacing w:line="253" w:lineRule="exact"/>
              <w:ind w:left="13"/>
              <w:jc w:val="center"/>
              <w:rPr>
                <w:b/>
                <w:sz w:val="24"/>
              </w:rPr>
            </w:pPr>
            <w:r>
              <w:rPr>
                <w:b/>
                <w:sz w:val="24"/>
              </w:rPr>
              <w:t>organy</w:t>
            </w:r>
            <w:r>
              <w:rPr>
                <w:spacing w:val="-3"/>
                <w:sz w:val="24"/>
              </w:rPr>
              <w:t xml:space="preserve"> </w:t>
            </w:r>
            <w:r>
              <w:rPr>
                <w:b/>
                <w:spacing w:val="-2"/>
                <w:sz w:val="24"/>
              </w:rPr>
              <w:t>zewnętrzne</w:t>
            </w:r>
          </w:p>
        </w:tc>
      </w:tr>
      <w:tr w:rsidR="008A6B0A" w:rsidTr="005D0A05">
        <w:trPr>
          <w:trHeight w:val="276"/>
        </w:trPr>
        <w:tc>
          <w:tcPr>
            <w:tcW w:w="568" w:type="dxa"/>
          </w:tcPr>
          <w:p w:rsidR="008A6B0A" w:rsidRDefault="008A6B0A" w:rsidP="005D0A05">
            <w:pPr>
              <w:pStyle w:val="TableParagraph"/>
              <w:spacing w:line="256" w:lineRule="exact"/>
              <w:ind w:left="15" w:right="2"/>
              <w:jc w:val="center"/>
              <w:rPr>
                <w:sz w:val="24"/>
              </w:rPr>
            </w:pPr>
            <w:r>
              <w:rPr>
                <w:spacing w:val="-5"/>
                <w:sz w:val="24"/>
              </w:rPr>
              <w:t>1.</w:t>
            </w:r>
          </w:p>
        </w:tc>
        <w:tc>
          <w:tcPr>
            <w:tcW w:w="258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2770" w:type="dxa"/>
          </w:tcPr>
          <w:p w:rsidR="008A6B0A" w:rsidRDefault="008A6B0A" w:rsidP="005D0A05">
            <w:pPr>
              <w:pStyle w:val="TableParagraph"/>
              <w:rPr>
                <w:sz w:val="20"/>
              </w:rPr>
            </w:pPr>
          </w:p>
        </w:tc>
      </w:tr>
      <w:tr w:rsidR="008A6B0A" w:rsidTr="005D0A05">
        <w:trPr>
          <w:trHeight w:val="276"/>
        </w:trPr>
        <w:tc>
          <w:tcPr>
            <w:tcW w:w="568" w:type="dxa"/>
          </w:tcPr>
          <w:p w:rsidR="008A6B0A" w:rsidRDefault="008A6B0A" w:rsidP="005D0A05">
            <w:pPr>
              <w:pStyle w:val="TableParagraph"/>
              <w:spacing w:line="256" w:lineRule="exact"/>
              <w:ind w:left="15" w:right="2"/>
              <w:jc w:val="center"/>
              <w:rPr>
                <w:sz w:val="24"/>
              </w:rPr>
            </w:pPr>
            <w:r>
              <w:rPr>
                <w:spacing w:val="-5"/>
                <w:sz w:val="24"/>
              </w:rPr>
              <w:t>2.</w:t>
            </w:r>
          </w:p>
        </w:tc>
        <w:tc>
          <w:tcPr>
            <w:tcW w:w="258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2770" w:type="dxa"/>
          </w:tcPr>
          <w:p w:rsidR="008A6B0A" w:rsidRDefault="008A6B0A" w:rsidP="005D0A05">
            <w:pPr>
              <w:pStyle w:val="TableParagraph"/>
              <w:rPr>
                <w:sz w:val="20"/>
              </w:rPr>
            </w:pPr>
          </w:p>
        </w:tc>
      </w:tr>
      <w:tr w:rsidR="008A6B0A" w:rsidTr="005D0A05">
        <w:trPr>
          <w:trHeight w:val="276"/>
        </w:trPr>
        <w:tc>
          <w:tcPr>
            <w:tcW w:w="568" w:type="dxa"/>
          </w:tcPr>
          <w:p w:rsidR="008A6B0A" w:rsidRDefault="008A6B0A" w:rsidP="005D0A05">
            <w:pPr>
              <w:pStyle w:val="TableParagraph"/>
              <w:spacing w:line="256" w:lineRule="exact"/>
              <w:ind w:left="15" w:right="2"/>
              <w:jc w:val="center"/>
              <w:rPr>
                <w:sz w:val="24"/>
              </w:rPr>
            </w:pPr>
            <w:r>
              <w:rPr>
                <w:spacing w:val="-5"/>
                <w:sz w:val="24"/>
              </w:rPr>
              <w:t>3.</w:t>
            </w:r>
          </w:p>
        </w:tc>
        <w:tc>
          <w:tcPr>
            <w:tcW w:w="258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1578" w:type="dxa"/>
          </w:tcPr>
          <w:p w:rsidR="008A6B0A" w:rsidRDefault="008A6B0A" w:rsidP="005D0A05">
            <w:pPr>
              <w:pStyle w:val="TableParagraph"/>
              <w:rPr>
                <w:sz w:val="20"/>
              </w:rPr>
            </w:pPr>
          </w:p>
        </w:tc>
        <w:tc>
          <w:tcPr>
            <w:tcW w:w="2770" w:type="dxa"/>
          </w:tcPr>
          <w:p w:rsidR="008A6B0A" w:rsidRDefault="008A6B0A" w:rsidP="005D0A05">
            <w:pPr>
              <w:pStyle w:val="TableParagraph"/>
              <w:rPr>
                <w:sz w:val="20"/>
              </w:rPr>
            </w:pPr>
          </w:p>
        </w:tc>
      </w:tr>
    </w:tbl>
    <w:p w:rsidR="008A6B0A" w:rsidRDefault="008A6B0A" w:rsidP="008A6B0A"/>
    <w:p w:rsidR="008A6B0A" w:rsidRDefault="008A6B0A" w:rsidP="008A6B0A"/>
    <w:sectPr w:rsidR="008A6B0A">
      <w:pgSz w:w="11910" w:h="16840"/>
      <w:pgMar w:top="1340" w:right="1300" w:bottom="920" w:left="1300" w:header="0" w:footer="72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938"/>
    <w:multiLevelType w:val="hybridMultilevel"/>
    <w:tmpl w:val="9578A442"/>
    <w:lvl w:ilvl="0" w:tplc="E814C3B6">
      <w:start w:val="1"/>
      <w:numFmt w:val="decimal"/>
      <w:lvlText w:val="%1."/>
      <w:lvlJc w:val="left"/>
      <w:pPr>
        <w:ind w:left="46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5AA1E14">
      <w:numFmt w:val="bullet"/>
      <w:lvlText w:val="•"/>
      <w:lvlJc w:val="left"/>
      <w:pPr>
        <w:ind w:left="1342" w:hanging="720"/>
      </w:pPr>
      <w:rPr>
        <w:rFonts w:hint="default"/>
        <w:lang w:val="pl-PL" w:eastAsia="en-US" w:bidi="ar-SA"/>
      </w:rPr>
    </w:lvl>
    <w:lvl w:ilvl="2" w:tplc="44748B98">
      <w:numFmt w:val="bullet"/>
      <w:lvlText w:val="•"/>
      <w:lvlJc w:val="left"/>
      <w:pPr>
        <w:ind w:left="2225" w:hanging="720"/>
      </w:pPr>
      <w:rPr>
        <w:rFonts w:hint="default"/>
        <w:lang w:val="pl-PL" w:eastAsia="en-US" w:bidi="ar-SA"/>
      </w:rPr>
    </w:lvl>
    <w:lvl w:ilvl="3" w:tplc="D6B68F40">
      <w:numFmt w:val="bullet"/>
      <w:lvlText w:val="•"/>
      <w:lvlJc w:val="left"/>
      <w:pPr>
        <w:ind w:left="3107" w:hanging="720"/>
      </w:pPr>
      <w:rPr>
        <w:rFonts w:hint="default"/>
        <w:lang w:val="pl-PL" w:eastAsia="en-US" w:bidi="ar-SA"/>
      </w:rPr>
    </w:lvl>
    <w:lvl w:ilvl="4" w:tplc="F4D63E3E">
      <w:numFmt w:val="bullet"/>
      <w:lvlText w:val="•"/>
      <w:lvlJc w:val="left"/>
      <w:pPr>
        <w:ind w:left="3990" w:hanging="720"/>
      </w:pPr>
      <w:rPr>
        <w:rFonts w:hint="default"/>
        <w:lang w:val="pl-PL" w:eastAsia="en-US" w:bidi="ar-SA"/>
      </w:rPr>
    </w:lvl>
    <w:lvl w:ilvl="5" w:tplc="55145B7C">
      <w:numFmt w:val="bullet"/>
      <w:lvlText w:val="•"/>
      <w:lvlJc w:val="left"/>
      <w:pPr>
        <w:ind w:left="4872" w:hanging="720"/>
      </w:pPr>
      <w:rPr>
        <w:rFonts w:hint="default"/>
        <w:lang w:val="pl-PL" w:eastAsia="en-US" w:bidi="ar-SA"/>
      </w:rPr>
    </w:lvl>
    <w:lvl w:ilvl="6" w:tplc="092E76C4">
      <w:numFmt w:val="bullet"/>
      <w:lvlText w:val="•"/>
      <w:lvlJc w:val="left"/>
      <w:pPr>
        <w:ind w:left="5755" w:hanging="720"/>
      </w:pPr>
      <w:rPr>
        <w:rFonts w:hint="default"/>
        <w:lang w:val="pl-PL" w:eastAsia="en-US" w:bidi="ar-SA"/>
      </w:rPr>
    </w:lvl>
    <w:lvl w:ilvl="7" w:tplc="DB38AA04">
      <w:numFmt w:val="bullet"/>
      <w:lvlText w:val="•"/>
      <w:lvlJc w:val="left"/>
      <w:pPr>
        <w:ind w:left="6637" w:hanging="720"/>
      </w:pPr>
      <w:rPr>
        <w:rFonts w:hint="default"/>
        <w:lang w:val="pl-PL" w:eastAsia="en-US" w:bidi="ar-SA"/>
      </w:rPr>
    </w:lvl>
    <w:lvl w:ilvl="8" w:tplc="CB9CDA4A">
      <w:numFmt w:val="bullet"/>
      <w:lvlText w:val="•"/>
      <w:lvlJc w:val="left"/>
      <w:pPr>
        <w:ind w:left="7520" w:hanging="720"/>
      </w:pPr>
      <w:rPr>
        <w:rFonts w:hint="default"/>
        <w:lang w:val="pl-PL" w:eastAsia="en-US" w:bidi="ar-SA"/>
      </w:rPr>
    </w:lvl>
  </w:abstractNum>
  <w:abstractNum w:abstractNumId="1" w15:restartNumberingAfterBreak="0">
    <w:nsid w:val="085604A5"/>
    <w:multiLevelType w:val="hybridMultilevel"/>
    <w:tmpl w:val="A0E2AAA6"/>
    <w:lvl w:ilvl="0" w:tplc="3FFE4D40">
      <w:start w:val="1"/>
      <w:numFmt w:val="decimal"/>
      <w:lvlText w:val="%1)"/>
      <w:lvlJc w:val="left"/>
      <w:pPr>
        <w:ind w:left="842" w:hanging="360"/>
        <w:jc w:val="left"/>
      </w:pPr>
      <w:rPr>
        <w:rFonts w:hint="default"/>
        <w:spacing w:val="0"/>
        <w:w w:val="100"/>
        <w:lang w:val="pl-PL" w:eastAsia="en-US" w:bidi="ar-SA"/>
      </w:rPr>
    </w:lvl>
    <w:lvl w:ilvl="1" w:tplc="E98C6016">
      <w:numFmt w:val="bullet"/>
      <w:lvlText w:val="•"/>
      <w:lvlJc w:val="left"/>
      <w:pPr>
        <w:ind w:left="1686" w:hanging="360"/>
      </w:pPr>
      <w:rPr>
        <w:rFonts w:hint="default"/>
        <w:lang w:val="pl-PL" w:eastAsia="en-US" w:bidi="ar-SA"/>
      </w:rPr>
    </w:lvl>
    <w:lvl w:ilvl="2" w:tplc="C3A652C6">
      <w:numFmt w:val="bullet"/>
      <w:lvlText w:val="•"/>
      <w:lvlJc w:val="left"/>
      <w:pPr>
        <w:ind w:left="2533" w:hanging="360"/>
      </w:pPr>
      <w:rPr>
        <w:rFonts w:hint="default"/>
        <w:lang w:val="pl-PL" w:eastAsia="en-US" w:bidi="ar-SA"/>
      </w:rPr>
    </w:lvl>
    <w:lvl w:ilvl="3" w:tplc="EBA0DD52">
      <w:numFmt w:val="bullet"/>
      <w:lvlText w:val="•"/>
      <w:lvlJc w:val="left"/>
      <w:pPr>
        <w:ind w:left="3379" w:hanging="360"/>
      </w:pPr>
      <w:rPr>
        <w:rFonts w:hint="default"/>
        <w:lang w:val="pl-PL" w:eastAsia="en-US" w:bidi="ar-SA"/>
      </w:rPr>
    </w:lvl>
    <w:lvl w:ilvl="4" w:tplc="15EE9156">
      <w:numFmt w:val="bullet"/>
      <w:lvlText w:val="•"/>
      <w:lvlJc w:val="left"/>
      <w:pPr>
        <w:ind w:left="4226" w:hanging="360"/>
      </w:pPr>
      <w:rPr>
        <w:rFonts w:hint="default"/>
        <w:lang w:val="pl-PL" w:eastAsia="en-US" w:bidi="ar-SA"/>
      </w:rPr>
    </w:lvl>
    <w:lvl w:ilvl="5" w:tplc="FD74FB1A">
      <w:numFmt w:val="bullet"/>
      <w:lvlText w:val="•"/>
      <w:lvlJc w:val="left"/>
      <w:pPr>
        <w:ind w:left="5072" w:hanging="360"/>
      </w:pPr>
      <w:rPr>
        <w:rFonts w:hint="default"/>
        <w:lang w:val="pl-PL" w:eastAsia="en-US" w:bidi="ar-SA"/>
      </w:rPr>
    </w:lvl>
    <w:lvl w:ilvl="6" w:tplc="B03C70AA">
      <w:numFmt w:val="bullet"/>
      <w:lvlText w:val="•"/>
      <w:lvlJc w:val="left"/>
      <w:pPr>
        <w:ind w:left="5919" w:hanging="360"/>
      </w:pPr>
      <w:rPr>
        <w:rFonts w:hint="default"/>
        <w:lang w:val="pl-PL" w:eastAsia="en-US" w:bidi="ar-SA"/>
      </w:rPr>
    </w:lvl>
    <w:lvl w:ilvl="7" w:tplc="8C725F82">
      <w:numFmt w:val="bullet"/>
      <w:lvlText w:val="•"/>
      <w:lvlJc w:val="left"/>
      <w:pPr>
        <w:ind w:left="6765" w:hanging="360"/>
      </w:pPr>
      <w:rPr>
        <w:rFonts w:hint="default"/>
        <w:lang w:val="pl-PL" w:eastAsia="en-US" w:bidi="ar-SA"/>
      </w:rPr>
    </w:lvl>
    <w:lvl w:ilvl="8" w:tplc="589CE240">
      <w:numFmt w:val="bullet"/>
      <w:lvlText w:val="•"/>
      <w:lvlJc w:val="left"/>
      <w:pPr>
        <w:ind w:left="7612" w:hanging="360"/>
      </w:pPr>
      <w:rPr>
        <w:rFonts w:hint="default"/>
        <w:lang w:val="pl-PL" w:eastAsia="en-US" w:bidi="ar-SA"/>
      </w:rPr>
    </w:lvl>
  </w:abstractNum>
  <w:abstractNum w:abstractNumId="2" w15:restartNumberingAfterBreak="0">
    <w:nsid w:val="114962FF"/>
    <w:multiLevelType w:val="hybridMultilevel"/>
    <w:tmpl w:val="5922D5FC"/>
    <w:lvl w:ilvl="0" w:tplc="AACE15F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623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43C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16F3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BCD5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B66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505C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816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C2E8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3B32E3"/>
    <w:multiLevelType w:val="hybridMultilevel"/>
    <w:tmpl w:val="C73CE3C4"/>
    <w:lvl w:ilvl="0" w:tplc="886E6666">
      <w:start w:val="1"/>
      <w:numFmt w:val="decimal"/>
      <w:lvlText w:val="%1."/>
      <w:lvlJc w:val="left"/>
      <w:pPr>
        <w:ind w:left="48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AC6C3E1A">
      <w:start w:val="1"/>
      <w:numFmt w:val="decimal"/>
      <w:lvlText w:val="%2)"/>
      <w:lvlJc w:val="left"/>
      <w:pPr>
        <w:ind w:left="840" w:hanging="360"/>
        <w:jc w:val="left"/>
      </w:pPr>
      <w:rPr>
        <w:rFonts w:hint="default"/>
        <w:spacing w:val="0"/>
        <w:w w:val="100"/>
        <w:lang w:val="pl-PL" w:eastAsia="en-US" w:bidi="ar-SA"/>
      </w:rPr>
    </w:lvl>
    <w:lvl w:ilvl="2" w:tplc="D89A4114">
      <w:numFmt w:val="bullet"/>
      <w:lvlText w:val="•"/>
      <w:lvlJc w:val="left"/>
      <w:pPr>
        <w:ind w:left="1780" w:hanging="360"/>
      </w:pPr>
      <w:rPr>
        <w:rFonts w:hint="default"/>
        <w:lang w:val="pl-PL" w:eastAsia="en-US" w:bidi="ar-SA"/>
      </w:rPr>
    </w:lvl>
    <w:lvl w:ilvl="3" w:tplc="223E0B24">
      <w:numFmt w:val="bullet"/>
      <w:lvlText w:val="•"/>
      <w:lvlJc w:val="left"/>
      <w:pPr>
        <w:ind w:left="2721" w:hanging="360"/>
      </w:pPr>
      <w:rPr>
        <w:rFonts w:hint="default"/>
        <w:lang w:val="pl-PL" w:eastAsia="en-US" w:bidi="ar-SA"/>
      </w:rPr>
    </w:lvl>
    <w:lvl w:ilvl="4" w:tplc="E2B256F4">
      <w:numFmt w:val="bullet"/>
      <w:lvlText w:val="•"/>
      <w:lvlJc w:val="left"/>
      <w:pPr>
        <w:ind w:left="3661" w:hanging="360"/>
      </w:pPr>
      <w:rPr>
        <w:rFonts w:hint="default"/>
        <w:lang w:val="pl-PL" w:eastAsia="en-US" w:bidi="ar-SA"/>
      </w:rPr>
    </w:lvl>
    <w:lvl w:ilvl="5" w:tplc="36420392">
      <w:numFmt w:val="bullet"/>
      <w:lvlText w:val="•"/>
      <w:lvlJc w:val="left"/>
      <w:pPr>
        <w:ind w:left="4602" w:hanging="360"/>
      </w:pPr>
      <w:rPr>
        <w:rFonts w:hint="default"/>
        <w:lang w:val="pl-PL" w:eastAsia="en-US" w:bidi="ar-SA"/>
      </w:rPr>
    </w:lvl>
    <w:lvl w:ilvl="6" w:tplc="327629A8">
      <w:numFmt w:val="bullet"/>
      <w:lvlText w:val="•"/>
      <w:lvlJc w:val="left"/>
      <w:pPr>
        <w:ind w:left="5543" w:hanging="360"/>
      </w:pPr>
      <w:rPr>
        <w:rFonts w:hint="default"/>
        <w:lang w:val="pl-PL" w:eastAsia="en-US" w:bidi="ar-SA"/>
      </w:rPr>
    </w:lvl>
    <w:lvl w:ilvl="7" w:tplc="848202E2">
      <w:numFmt w:val="bullet"/>
      <w:lvlText w:val="•"/>
      <w:lvlJc w:val="left"/>
      <w:pPr>
        <w:ind w:left="6483" w:hanging="360"/>
      </w:pPr>
      <w:rPr>
        <w:rFonts w:hint="default"/>
        <w:lang w:val="pl-PL" w:eastAsia="en-US" w:bidi="ar-SA"/>
      </w:rPr>
    </w:lvl>
    <w:lvl w:ilvl="8" w:tplc="FF68DF0A">
      <w:numFmt w:val="bullet"/>
      <w:lvlText w:val="•"/>
      <w:lvlJc w:val="left"/>
      <w:pPr>
        <w:ind w:left="7424" w:hanging="360"/>
      </w:pPr>
      <w:rPr>
        <w:rFonts w:hint="default"/>
        <w:lang w:val="pl-PL" w:eastAsia="en-US" w:bidi="ar-SA"/>
      </w:rPr>
    </w:lvl>
  </w:abstractNum>
  <w:abstractNum w:abstractNumId="4" w15:restartNumberingAfterBreak="0">
    <w:nsid w:val="26FC5E3F"/>
    <w:multiLevelType w:val="hybridMultilevel"/>
    <w:tmpl w:val="C8085A98"/>
    <w:lvl w:ilvl="0" w:tplc="14C66D6E">
      <w:start w:val="1"/>
      <w:numFmt w:val="decimal"/>
      <w:lvlText w:val="%1)"/>
      <w:lvlJc w:val="left"/>
      <w:pPr>
        <w:ind w:left="840" w:hanging="360"/>
        <w:jc w:val="left"/>
      </w:pPr>
      <w:rPr>
        <w:rFonts w:ascii="Calibri" w:eastAsia="Calibri" w:hAnsi="Calibri" w:cs="Calibri" w:hint="default"/>
        <w:b w:val="0"/>
        <w:bCs w:val="0"/>
        <w:i w:val="0"/>
        <w:iCs w:val="0"/>
        <w:spacing w:val="0"/>
        <w:w w:val="100"/>
        <w:sz w:val="22"/>
        <w:szCs w:val="22"/>
        <w:lang w:val="pl-PL" w:eastAsia="en-US" w:bidi="ar-SA"/>
      </w:rPr>
    </w:lvl>
    <w:lvl w:ilvl="1" w:tplc="79960146">
      <w:numFmt w:val="bullet"/>
      <w:lvlText w:val="•"/>
      <w:lvlJc w:val="left"/>
      <w:pPr>
        <w:ind w:left="1686" w:hanging="360"/>
      </w:pPr>
      <w:rPr>
        <w:rFonts w:hint="default"/>
        <w:lang w:val="pl-PL" w:eastAsia="en-US" w:bidi="ar-SA"/>
      </w:rPr>
    </w:lvl>
    <w:lvl w:ilvl="2" w:tplc="2D2C59FC">
      <w:numFmt w:val="bullet"/>
      <w:lvlText w:val="•"/>
      <w:lvlJc w:val="left"/>
      <w:pPr>
        <w:ind w:left="2533" w:hanging="360"/>
      </w:pPr>
      <w:rPr>
        <w:rFonts w:hint="default"/>
        <w:lang w:val="pl-PL" w:eastAsia="en-US" w:bidi="ar-SA"/>
      </w:rPr>
    </w:lvl>
    <w:lvl w:ilvl="3" w:tplc="8F648C5E">
      <w:numFmt w:val="bullet"/>
      <w:lvlText w:val="•"/>
      <w:lvlJc w:val="left"/>
      <w:pPr>
        <w:ind w:left="3379" w:hanging="360"/>
      </w:pPr>
      <w:rPr>
        <w:rFonts w:hint="default"/>
        <w:lang w:val="pl-PL" w:eastAsia="en-US" w:bidi="ar-SA"/>
      </w:rPr>
    </w:lvl>
    <w:lvl w:ilvl="4" w:tplc="6E2C1B68">
      <w:numFmt w:val="bullet"/>
      <w:lvlText w:val="•"/>
      <w:lvlJc w:val="left"/>
      <w:pPr>
        <w:ind w:left="4226" w:hanging="360"/>
      </w:pPr>
      <w:rPr>
        <w:rFonts w:hint="default"/>
        <w:lang w:val="pl-PL" w:eastAsia="en-US" w:bidi="ar-SA"/>
      </w:rPr>
    </w:lvl>
    <w:lvl w:ilvl="5" w:tplc="CA18721C">
      <w:numFmt w:val="bullet"/>
      <w:lvlText w:val="•"/>
      <w:lvlJc w:val="left"/>
      <w:pPr>
        <w:ind w:left="5072" w:hanging="360"/>
      </w:pPr>
      <w:rPr>
        <w:rFonts w:hint="default"/>
        <w:lang w:val="pl-PL" w:eastAsia="en-US" w:bidi="ar-SA"/>
      </w:rPr>
    </w:lvl>
    <w:lvl w:ilvl="6" w:tplc="3842A5EA">
      <w:numFmt w:val="bullet"/>
      <w:lvlText w:val="•"/>
      <w:lvlJc w:val="left"/>
      <w:pPr>
        <w:ind w:left="5919" w:hanging="360"/>
      </w:pPr>
      <w:rPr>
        <w:rFonts w:hint="default"/>
        <w:lang w:val="pl-PL" w:eastAsia="en-US" w:bidi="ar-SA"/>
      </w:rPr>
    </w:lvl>
    <w:lvl w:ilvl="7" w:tplc="A5B826BE">
      <w:numFmt w:val="bullet"/>
      <w:lvlText w:val="•"/>
      <w:lvlJc w:val="left"/>
      <w:pPr>
        <w:ind w:left="6765" w:hanging="360"/>
      </w:pPr>
      <w:rPr>
        <w:rFonts w:hint="default"/>
        <w:lang w:val="pl-PL" w:eastAsia="en-US" w:bidi="ar-SA"/>
      </w:rPr>
    </w:lvl>
    <w:lvl w:ilvl="8" w:tplc="96245990">
      <w:numFmt w:val="bullet"/>
      <w:lvlText w:val="•"/>
      <w:lvlJc w:val="left"/>
      <w:pPr>
        <w:ind w:left="7612" w:hanging="360"/>
      </w:pPr>
      <w:rPr>
        <w:rFonts w:hint="default"/>
        <w:lang w:val="pl-PL" w:eastAsia="en-US" w:bidi="ar-SA"/>
      </w:rPr>
    </w:lvl>
  </w:abstractNum>
  <w:abstractNum w:abstractNumId="5" w15:restartNumberingAfterBreak="0">
    <w:nsid w:val="27551E4E"/>
    <w:multiLevelType w:val="hybridMultilevel"/>
    <w:tmpl w:val="85442606"/>
    <w:lvl w:ilvl="0" w:tplc="0636B69A">
      <w:start w:val="1"/>
      <w:numFmt w:val="decimal"/>
      <w:lvlText w:val="%1."/>
      <w:lvlJc w:val="left"/>
      <w:pPr>
        <w:ind w:left="48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BCD0E786">
      <w:numFmt w:val="bullet"/>
      <w:lvlText w:val="•"/>
      <w:lvlJc w:val="left"/>
      <w:pPr>
        <w:ind w:left="1362" w:hanging="720"/>
      </w:pPr>
      <w:rPr>
        <w:rFonts w:hint="default"/>
        <w:lang w:val="pl-PL" w:eastAsia="en-US" w:bidi="ar-SA"/>
      </w:rPr>
    </w:lvl>
    <w:lvl w:ilvl="2" w:tplc="9D7E5EE6">
      <w:numFmt w:val="bullet"/>
      <w:lvlText w:val="•"/>
      <w:lvlJc w:val="left"/>
      <w:pPr>
        <w:ind w:left="2245" w:hanging="720"/>
      </w:pPr>
      <w:rPr>
        <w:rFonts w:hint="default"/>
        <w:lang w:val="pl-PL" w:eastAsia="en-US" w:bidi="ar-SA"/>
      </w:rPr>
    </w:lvl>
    <w:lvl w:ilvl="3" w:tplc="FA60BCAC">
      <w:numFmt w:val="bullet"/>
      <w:lvlText w:val="•"/>
      <w:lvlJc w:val="left"/>
      <w:pPr>
        <w:ind w:left="3127" w:hanging="720"/>
      </w:pPr>
      <w:rPr>
        <w:rFonts w:hint="default"/>
        <w:lang w:val="pl-PL" w:eastAsia="en-US" w:bidi="ar-SA"/>
      </w:rPr>
    </w:lvl>
    <w:lvl w:ilvl="4" w:tplc="B178E02C">
      <w:numFmt w:val="bullet"/>
      <w:lvlText w:val="•"/>
      <w:lvlJc w:val="left"/>
      <w:pPr>
        <w:ind w:left="4010" w:hanging="720"/>
      </w:pPr>
      <w:rPr>
        <w:rFonts w:hint="default"/>
        <w:lang w:val="pl-PL" w:eastAsia="en-US" w:bidi="ar-SA"/>
      </w:rPr>
    </w:lvl>
    <w:lvl w:ilvl="5" w:tplc="88D4BF66">
      <w:numFmt w:val="bullet"/>
      <w:lvlText w:val="•"/>
      <w:lvlJc w:val="left"/>
      <w:pPr>
        <w:ind w:left="4892" w:hanging="720"/>
      </w:pPr>
      <w:rPr>
        <w:rFonts w:hint="default"/>
        <w:lang w:val="pl-PL" w:eastAsia="en-US" w:bidi="ar-SA"/>
      </w:rPr>
    </w:lvl>
    <w:lvl w:ilvl="6" w:tplc="36AA87C8">
      <w:numFmt w:val="bullet"/>
      <w:lvlText w:val="•"/>
      <w:lvlJc w:val="left"/>
      <w:pPr>
        <w:ind w:left="5775" w:hanging="720"/>
      </w:pPr>
      <w:rPr>
        <w:rFonts w:hint="default"/>
        <w:lang w:val="pl-PL" w:eastAsia="en-US" w:bidi="ar-SA"/>
      </w:rPr>
    </w:lvl>
    <w:lvl w:ilvl="7" w:tplc="A0D21C44">
      <w:numFmt w:val="bullet"/>
      <w:lvlText w:val="•"/>
      <w:lvlJc w:val="left"/>
      <w:pPr>
        <w:ind w:left="6657" w:hanging="720"/>
      </w:pPr>
      <w:rPr>
        <w:rFonts w:hint="default"/>
        <w:lang w:val="pl-PL" w:eastAsia="en-US" w:bidi="ar-SA"/>
      </w:rPr>
    </w:lvl>
    <w:lvl w:ilvl="8" w:tplc="B1EE88F4">
      <w:numFmt w:val="bullet"/>
      <w:lvlText w:val="•"/>
      <w:lvlJc w:val="left"/>
      <w:pPr>
        <w:ind w:left="7540" w:hanging="720"/>
      </w:pPr>
      <w:rPr>
        <w:rFonts w:hint="default"/>
        <w:lang w:val="pl-PL" w:eastAsia="en-US" w:bidi="ar-SA"/>
      </w:rPr>
    </w:lvl>
  </w:abstractNum>
  <w:abstractNum w:abstractNumId="6" w15:restartNumberingAfterBreak="0">
    <w:nsid w:val="28323F54"/>
    <w:multiLevelType w:val="hybridMultilevel"/>
    <w:tmpl w:val="639E1BA8"/>
    <w:lvl w:ilvl="0" w:tplc="431A938C">
      <w:start w:val="1"/>
      <w:numFmt w:val="decimal"/>
      <w:lvlText w:val="%1."/>
      <w:lvlJc w:val="left"/>
      <w:pPr>
        <w:ind w:left="48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C890F228">
      <w:start w:val="1"/>
      <w:numFmt w:val="decimal"/>
      <w:lvlText w:val="%2)"/>
      <w:lvlJc w:val="left"/>
      <w:pPr>
        <w:ind w:left="842" w:hanging="718"/>
        <w:jc w:val="left"/>
      </w:pPr>
      <w:rPr>
        <w:rFonts w:ascii="Calibri" w:eastAsia="Calibri" w:hAnsi="Calibri" w:cs="Calibri" w:hint="default"/>
        <w:b w:val="0"/>
        <w:bCs w:val="0"/>
        <w:i w:val="0"/>
        <w:iCs w:val="0"/>
        <w:spacing w:val="0"/>
        <w:w w:val="100"/>
        <w:sz w:val="24"/>
        <w:szCs w:val="24"/>
        <w:lang w:val="pl-PL" w:eastAsia="en-US" w:bidi="ar-SA"/>
      </w:rPr>
    </w:lvl>
    <w:lvl w:ilvl="2" w:tplc="A0D6D5E0">
      <w:numFmt w:val="bullet"/>
      <w:lvlText w:val="•"/>
      <w:lvlJc w:val="left"/>
      <w:pPr>
        <w:ind w:left="1780" w:hanging="718"/>
      </w:pPr>
      <w:rPr>
        <w:rFonts w:hint="default"/>
        <w:lang w:val="pl-PL" w:eastAsia="en-US" w:bidi="ar-SA"/>
      </w:rPr>
    </w:lvl>
    <w:lvl w:ilvl="3" w:tplc="B47EF266">
      <w:numFmt w:val="bullet"/>
      <w:lvlText w:val="•"/>
      <w:lvlJc w:val="left"/>
      <w:pPr>
        <w:ind w:left="2721" w:hanging="718"/>
      </w:pPr>
      <w:rPr>
        <w:rFonts w:hint="default"/>
        <w:lang w:val="pl-PL" w:eastAsia="en-US" w:bidi="ar-SA"/>
      </w:rPr>
    </w:lvl>
    <w:lvl w:ilvl="4" w:tplc="CBAAADE8">
      <w:numFmt w:val="bullet"/>
      <w:lvlText w:val="•"/>
      <w:lvlJc w:val="left"/>
      <w:pPr>
        <w:ind w:left="3661" w:hanging="718"/>
      </w:pPr>
      <w:rPr>
        <w:rFonts w:hint="default"/>
        <w:lang w:val="pl-PL" w:eastAsia="en-US" w:bidi="ar-SA"/>
      </w:rPr>
    </w:lvl>
    <w:lvl w:ilvl="5" w:tplc="32E858AE">
      <w:numFmt w:val="bullet"/>
      <w:lvlText w:val="•"/>
      <w:lvlJc w:val="left"/>
      <w:pPr>
        <w:ind w:left="4602" w:hanging="718"/>
      </w:pPr>
      <w:rPr>
        <w:rFonts w:hint="default"/>
        <w:lang w:val="pl-PL" w:eastAsia="en-US" w:bidi="ar-SA"/>
      </w:rPr>
    </w:lvl>
    <w:lvl w:ilvl="6" w:tplc="A650E336">
      <w:numFmt w:val="bullet"/>
      <w:lvlText w:val="•"/>
      <w:lvlJc w:val="left"/>
      <w:pPr>
        <w:ind w:left="5543" w:hanging="718"/>
      </w:pPr>
      <w:rPr>
        <w:rFonts w:hint="default"/>
        <w:lang w:val="pl-PL" w:eastAsia="en-US" w:bidi="ar-SA"/>
      </w:rPr>
    </w:lvl>
    <w:lvl w:ilvl="7" w:tplc="1A3CEE9C">
      <w:numFmt w:val="bullet"/>
      <w:lvlText w:val="•"/>
      <w:lvlJc w:val="left"/>
      <w:pPr>
        <w:ind w:left="6483" w:hanging="718"/>
      </w:pPr>
      <w:rPr>
        <w:rFonts w:hint="default"/>
        <w:lang w:val="pl-PL" w:eastAsia="en-US" w:bidi="ar-SA"/>
      </w:rPr>
    </w:lvl>
    <w:lvl w:ilvl="8" w:tplc="74F20BCC">
      <w:numFmt w:val="bullet"/>
      <w:lvlText w:val="•"/>
      <w:lvlJc w:val="left"/>
      <w:pPr>
        <w:ind w:left="7424" w:hanging="718"/>
      </w:pPr>
      <w:rPr>
        <w:rFonts w:hint="default"/>
        <w:lang w:val="pl-PL" w:eastAsia="en-US" w:bidi="ar-SA"/>
      </w:rPr>
    </w:lvl>
  </w:abstractNum>
  <w:abstractNum w:abstractNumId="7" w15:restartNumberingAfterBreak="0">
    <w:nsid w:val="3BE92C2F"/>
    <w:multiLevelType w:val="hybridMultilevel"/>
    <w:tmpl w:val="9ACE7282"/>
    <w:lvl w:ilvl="0" w:tplc="6942829A">
      <w:start w:val="1"/>
      <w:numFmt w:val="decimal"/>
      <w:lvlText w:val="%1)"/>
      <w:lvlJc w:val="left"/>
      <w:pPr>
        <w:ind w:left="840" w:hanging="360"/>
        <w:jc w:val="left"/>
      </w:pPr>
      <w:rPr>
        <w:rFonts w:hint="default"/>
        <w:spacing w:val="0"/>
        <w:w w:val="100"/>
        <w:lang w:val="pl-PL" w:eastAsia="en-US" w:bidi="ar-SA"/>
      </w:rPr>
    </w:lvl>
    <w:lvl w:ilvl="1" w:tplc="DD746D2C">
      <w:numFmt w:val="bullet"/>
      <w:lvlText w:val="•"/>
      <w:lvlJc w:val="left"/>
      <w:pPr>
        <w:ind w:left="1686" w:hanging="360"/>
      </w:pPr>
      <w:rPr>
        <w:rFonts w:hint="default"/>
        <w:lang w:val="pl-PL" w:eastAsia="en-US" w:bidi="ar-SA"/>
      </w:rPr>
    </w:lvl>
    <w:lvl w:ilvl="2" w:tplc="A46E7A4E">
      <w:numFmt w:val="bullet"/>
      <w:lvlText w:val="•"/>
      <w:lvlJc w:val="left"/>
      <w:pPr>
        <w:ind w:left="2533" w:hanging="360"/>
      </w:pPr>
      <w:rPr>
        <w:rFonts w:hint="default"/>
        <w:lang w:val="pl-PL" w:eastAsia="en-US" w:bidi="ar-SA"/>
      </w:rPr>
    </w:lvl>
    <w:lvl w:ilvl="3" w:tplc="9260DB46">
      <w:numFmt w:val="bullet"/>
      <w:lvlText w:val="•"/>
      <w:lvlJc w:val="left"/>
      <w:pPr>
        <w:ind w:left="3379" w:hanging="360"/>
      </w:pPr>
      <w:rPr>
        <w:rFonts w:hint="default"/>
        <w:lang w:val="pl-PL" w:eastAsia="en-US" w:bidi="ar-SA"/>
      </w:rPr>
    </w:lvl>
    <w:lvl w:ilvl="4" w:tplc="C40C73FC">
      <w:numFmt w:val="bullet"/>
      <w:lvlText w:val="•"/>
      <w:lvlJc w:val="left"/>
      <w:pPr>
        <w:ind w:left="4226" w:hanging="360"/>
      </w:pPr>
      <w:rPr>
        <w:rFonts w:hint="default"/>
        <w:lang w:val="pl-PL" w:eastAsia="en-US" w:bidi="ar-SA"/>
      </w:rPr>
    </w:lvl>
    <w:lvl w:ilvl="5" w:tplc="2E42DE30">
      <w:numFmt w:val="bullet"/>
      <w:lvlText w:val="•"/>
      <w:lvlJc w:val="left"/>
      <w:pPr>
        <w:ind w:left="5072" w:hanging="360"/>
      </w:pPr>
      <w:rPr>
        <w:rFonts w:hint="default"/>
        <w:lang w:val="pl-PL" w:eastAsia="en-US" w:bidi="ar-SA"/>
      </w:rPr>
    </w:lvl>
    <w:lvl w:ilvl="6" w:tplc="7D3E32B2">
      <w:numFmt w:val="bullet"/>
      <w:lvlText w:val="•"/>
      <w:lvlJc w:val="left"/>
      <w:pPr>
        <w:ind w:left="5919" w:hanging="360"/>
      </w:pPr>
      <w:rPr>
        <w:rFonts w:hint="default"/>
        <w:lang w:val="pl-PL" w:eastAsia="en-US" w:bidi="ar-SA"/>
      </w:rPr>
    </w:lvl>
    <w:lvl w:ilvl="7" w:tplc="24D428FE">
      <w:numFmt w:val="bullet"/>
      <w:lvlText w:val="•"/>
      <w:lvlJc w:val="left"/>
      <w:pPr>
        <w:ind w:left="6765" w:hanging="360"/>
      </w:pPr>
      <w:rPr>
        <w:rFonts w:hint="default"/>
        <w:lang w:val="pl-PL" w:eastAsia="en-US" w:bidi="ar-SA"/>
      </w:rPr>
    </w:lvl>
    <w:lvl w:ilvl="8" w:tplc="22020208">
      <w:numFmt w:val="bullet"/>
      <w:lvlText w:val="•"/>
      <w:lvlJc w:val="left"/>
      <w:pPr>
        <w:ind w:left="7612" w:hanging="360"/>
      </w:pPr>
      <w:rPr>
        <w:rFonts w:hint="default"/>
        <w:lang w:val="pl-PL" w:eastAsia="en-US" w:bidi="ar-SA"/>
      </w:rPr>
    </w:lvl>
  </w:abstractNum>
  <w:abstractNum w:abstractNumId="8" w15:restartNumberingAfterBreak="0">
    <w:nsid w:val="474A30AA"/>
    <w:multiLevelType w:val="hybridMultilevel"/>
    <w:tmpl w:val="4F42F870"/>
    <w:lvl w:ilvl="0" w:tplc="6C56A514">
      <w:start w:val="1"/>
      <w:numFmt w:val="decimal"/>
      <w:lvlText w:val="%1."/>
      <w:lvlJc w:val="left"/>
      <w:pPr>
        <w:ind w:left="480" w:hanging="720"/>
        <w:jc w:val="left"/>
      </w:pPr>
      <w:rPr>
        <w:rFonts w:hint="default"/>
        <w:spacing w:val="0"/>
        <w:w w:val="100"/>
        <w:lang w:val="pl-PL" w:eastAsia="en-US" w:bidi="ar-SA"/>
      </w:rPr>
    </w:lvl>
    <w:lvl w:ilvl="1" w:tplc="6D0009D8">
      <w:start w:val="1"/>
      <w:numFmt w:val="decimal"/>
      <w:lvlText w:val="%2)"/>
      <w:lvlJc w:val="left"/>
      <w:pPr>
        <w:ind w:left="1200" w:hanging="718"/>
        <w:jc w:val="left"/>
      </w:pPr>
      <w:rPr>
        <w:rFonts w:ascii="Calibri" w:eastAsia="Calibri" w:hAnsi="Calibri" w:cs="Calibri" w:hint="default"/>
        <w:b w:val="0"/>
        <w:bCs w:val="0"/>
        <w:i w:val="0"/>
        <w:iCs w:val="0"/>
        <w:spacing w:val="0"/>
        <w:w w:val="100"/>
        <w:sz w:val="22"/>
        <w:szCs w:val="22"/>
        <w:lang w:val="pl-PL" w:eastAsia="en-US" w:bidi="ar-SA"/>
      </w:rPr>
    </w:lvl>
    <w:lvl w:ilvl="2" w:tplc="FB881A22">
      <w:numFmt w:val="bullet"/>
      <w:lvlText w:val="•"/>
      <w:lvlJc w:val="left"/>
      <w:pPr>
        <w:ind w:left="2100" w:hanging="718"/>
      </w:pPr>
      <w:rPr>
        <w:rFonts w:hint="default"/>
        <w:lang w:val="pl-PL" w:eastAsia="en-US" w:bidi="ar-SA"/>
      </w:rPr>
    </w:lvl>
    <w:lvl w:ilvl="3" w:tplc="E35A9EB8">
      <w:numFmt w:val="bullet"/>
      <w:lvlText w:val="•"/>
      <w:lvlJc w:val="left"/>
      <w:pPr>
        <w:ind w:left="3001" w:hanging="718"/>
      </w:pPr>
      <w:rPr>
        <w:rFonts w:hint="default"/>
        <w:lang w:val="pl-PL" w:eastAsia="en-US" w:bidi="ar-SA"/>
      </w:rPr>
    </w:lvl>
    <w:lvl w:ilvl="4" w:tplc="8BE2EB84">
      <w:numFmt w:val="bullet"/>
      <w:lvlText w:val="•"/>
      <w:lvlJc w:val="left"/>
      <w:pPr>
        <w:ind w:left="3901" w:hanging="718"/>
      </w:pPr>
      <w:rPr>
        <w:rFonts w:hint="default"/>
        <w:lang w:val="pl-PL" w:eastAsia="en-US" w:bidi="ar-SA"/>
      </w:rPr>
    </w:lvl>
    <w:lvl w:ilvl="5" w:tplc="B8066A72">
      <w:numFmt w:val="bullet"/>
      <w:lvlText w:val="•"/>
      <w:lvlJc w:val="left"/>
      <w:pPr>
        <w:ind w:left="4802" w:hanging="718"/>
      </w:pPr>
      <w:rPr>
        <w:rFonts w:hint="default"/>
        <w:lang w:val="pl-PL" w:eastAsia="en-US" w:bidi="ar-SA"/>
      </w:rPr>
    </w:lvl>
    <w:lvl w:ilvl="6" w:tplc="2AC2DDE4">
      <w:numFmt w:val="bullet"/>
      <w:lvlText w:val="•"/>
      <w:lvlJc w:val="left"/>
      <w:pPr>
        <w:ind w:left="5703" w:hanging="718"/>
      </w:pPr>
      <w:rPr>
        <w:rFonts w:hint="default"/>
        <w:lang w:val="pl-PL" w:eastAsia="en-US" w:bidi="ar-SA"/>
      </w:rPr>
    </w:lvl>
    <w:lvl w:ilvl="7" w:tplc="3896267C">
      <w:numFmt w:val="bullet"/>
      <w:lvlText w:val="•"/>
      <w:lvlJc w:val="left"/>
      <w:pPr>
        <w:ind w:left="6603" w:hanging="718"/>
      </w:pPr>
      <w:rPr>
        <w:rFonts w:hint="default"/>
        <w:lang w:val="pl-PL" w:eastAsia="en-US" w:bidi="ar-SA"/>
      </w:rPr>
    </w:lvl>
    <w:lvl w:ilvl="8" w:tplc="DD8A7386">
      <w:numFmt w:val="bullet"/>
      <w:lvlText w:val="•"/>
      <w:lvlJc w:val="left"/>
      <w:pPr>
        <w:ind w:left="7504" w:hanging="718"/>
      </w:pPr>
      <w:rPr>
        <w:rFonts w:hint="default"/>
        <w:lang w:val="pl-PL" w:eastAsia="en-US" w:bidi="ar-SA"/>
      </w:rPr>
    </w:lvl>
  </w:abstractNum>
  <w:abstractNum w:abstractNumId="9" w15:restartNumberingAfterBreak="0">
    <w:nsid w:val="4F547F96"/>
    <w:multiLevelType w:val="hybridMultilevel"/>
    <w:tmpl w:val="F52A1694"/>
    <w:lvl w:ilvl="0" w:tplc="734E04B8">
      <w:start w:val="1"/>
      <w:numFmt w:val="decimal"/>
      <w:lvlText w:val="%1."/>
      <w:lvlJc w:val="left"/>
      <w:pPr>
        <w:ind w:left="46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4E6C09F8">
      <w:numFmt w:val="bullet"/>
      <w:lvlText w:val="•"/>
      <w:lvlJc w:val="left"/>
      <w:pPr>
        <w:ind w:left="1342" w:hanging="720"/>
      </w:pPr>
      <w:rPr>
        <w:rFonts w:hint="default"/>
        <w:lang w:val="pl-PL" w:eastAsia="en-US" w:bidi="ar-SA"/>
      </w:rPr>
    </w:lvl>
    <w:lvl w:ilvl="2" w:tplc="CECE3790">
      <w:numFmt w:val="bullet"/>
      <w:lvlText w:val="•"/>
      <w:lvlJc w:val="left"/>
      <w:pPr>
        <w:ind w:left="2225" w:hanging="720"/>
      </w:pPr>
      <w:rPr>
        <w:rFonts w:hint="default"/>
        <w:lang w:val="pl-PL" w:eastAsia="en-US" w:bidi="ar-SA"/>
      </w:rPr>
    </w:lvl>
    <w:lvl w:ilvl="3" w:tplc="E1425786">
      <w:numFmt w:val="bullet"/>
      <w:lvlText w:val="•"/>
      <w:lvlJc w:val="left"/>
      <w:pPr>
        <w:ind w:left="3107" w:hanging="720"/>
      </w:pPr>
      <w:rPr>
        <w:rFonts w:hint="default"/>
        <w:lang w:val="pl-PL" w:eastAsia="en-US" w:bidi="ar-SA"/>
      </w:rPr>
    </w:lvl>
    <w:lvl w:ilvl="4" w:tplc="3E163158">
      <w:numFmt w:val="bullet"/>
      <w:lvlText w:val="•"/>
      <w:lvlJc w:val="left"/>
      <w:pPr>
        <w:ind w:left="3990" w:hanging="720"/>
      </w:pPr>
      <w:rPr>
        <w:rFonts w:hint="default"/>
        <w:lang w:val="pl-PL" w:eastAsia="en-US" w:bidi="ar-SA"/>
      </w:rPr>
    </w:lvl>
    <w:lvl w:ilvl="5" w:tplc="47005070">
      <w:numFmt w:val="bullet"/>
      <w:lvlText w:val="•"/>
      <w:lvlJc w:val="left"/>
      <w:pPr>
        <w:ind w:left="4872" w:hanging="720"/>
      </w:pPr>
      <w:rPr>
        <w:rFonts w:hint="default"/>
        <w:lang w:val="pl-PL" w:eastAsia="en-US" w:bidi="ar-SA"/>
      </w:rPr>
    </w:lvl>
    <w:lvl w:ilvl="6" w:tplc="606A524E">
      <w:numFmt w:val="bullet"/>
      <w:lvlText w:val="•"/>
      <w:lvlJc w:val="left"/>
      <w:pPr>
        <w:ind w:left="5755" w:hanging="720"/>
      </w:pPr>
      <w:rPr>
        <w:rFonts w:hint="default"/>
        <w:lang w:val="pl-PL" w:eastAsia="en-US" w:bidi="ar-SA"/>
      </w:rPr>
    </w:lvl>
    <w:lvl w:ilvl="7" w:tplc="CED0A33C">
      <w:numFmt w:val="bullet"/>
      <w:lvlText w:val="•"/>
      <w:lvlJc w:val="left"/>
      <w:pPr>
        <w:ind w:left="6637" w:hanging="720"/>
      </w:pPr>
      <w:rPr>
        <w:rFonts w:hint="default"/>
        <w:lang w:val="pl-PL" w:eastAsia="en-US" w:bidi="ar-SA"/>
      </w:rPr>
    </w:lvl>
    <w:lvl w:ilvl="8" w:tplc="CC905E30">
      <w:numFmt w:val="bullet"/>
      <w:lvlText w:val="•"/>
      <w:lvlJc w:val="left"/>
      <w:pPr>
        <w:ind w:left="7520" w:hanging="720"/>
      </w:pPr>
      <w:rPr>
        <w:rFonts w:hint="default"/>
        <w:lang w:val="pl-PL" w:eastAsia="en-US" w:bidi="ar-SA"/>
      </w:rPr>
    </w:lvl>
  </w:abstractNum>
  <w:abstractNum w:abstractNumId="10" w15:restartNumberingAfterBreak="0">
    <w:nsid w:val="50342D85"/>
    <w:multiLevelType w:val="hybridMultilevel"/>
    <w:tmpl w:val="0700E09C"/>
    <w:lvl w:ilvl="0" w:tplc="6128AD82">
      <w:start w:val="1"/>
      <w:numFmt w:val="decimal"/>
      <w:lvlText w:val="%1."/>
      <w:lvlJc w:val="left"/>
      <w:pPr>
        <w:ind w:left="480" w:hanging="720"/>
        <w:jc w:val="left"/>
      </w:pPr>
      <w:rPr>
        <w:rFonts w:ascii="Times New Roman" w:eastAsia="Times New Roman" w:hAnsi="Times New Roman" w:cs="Times New Roman" w:hint="default"/>
        <w:w w:val="100"/>
        <w:sz w:val="24"/>
        <w:szCs w:val="24"/>
        <w:lang w:val="pl-PL" w:eastAsia="en-US" w:bidi="ar-SA"/>
      </w:rPr>
    </w:lvl>
    <w:lvl w:ilvl="1" w:tplc="FE68A946">
      <w:start w:val="1"/>
      <w:numFmt w:val="decimal"/>
      <w:lvlText w:val="%2)"/>
      <w:lvlJc w:val="left"/>
      <w:pPr>
        <w:ind w:left="842" w:hanging="718"/>
        <w:jc w:val="left"/>
      </w:pPr>
      <w:rPr>
        <w:rFonts w:ascii="Times New Roman" w:eastAsia="Times New Roman" w:hAnsi="Times New Roman" w:cs="Times New Roman" w:hint="default"/>
        <w:w w:val="100"/>
        <w:sz w:val="24"/>
        <w:szCs w:val="24"/>
        <w:lang w:val="pl-PL" w:eastAsia="en-US" w:bidi="ar-SA"/>
      </w:rPr>
    </w:lvl>
    <w:lvl w:ilvl="2" w:tplc="64C44DE0">
      <w:numFmt w:val="bullet"/>
      <w:lvlText w:val="•"/>
      <w:lvlJc w:val="left"/>
      <w:pPr>
        <w:ind w:left="1780" w:hanging="718"/>
      </w:pPr>
      <w:rPr>
        <w:rFonts w:hint="default"/>
        <w:lang w:val="pl-PL" w:eastAsia="en-US" w:bidi="ar-SA"/>
      </w:rPr>
    </w:lvl>
    <w:lvl w:ilvl="3" w:tplc="DA6AA41A">
      <w:numFmt w:val="bullet"/>
      <w:lvlText w:val="•"/>
      <w:lvlJc w:val="left"/>
      <w:pPr>
        <w:ind w:left="2721" w:hanging="718"/>
      </w:pPr>
      <w:rPr>
        <w:rFonts w:hint="default"/>
        <w:lang w:val="pl-PL" w:eastAsia="en-US" w:bidi="ar-SA"/>
      </w:rPr>
    </w:lvl>
    <w:lvl w:ilvl="4" w:tplc="12E8BC24">
      <w:numFmt w:val="bullet"/>
      <w:lvlText w:val="•"/>
      <w:lvlJc w:val="left"/>
      <w:pPr>
        <w:ind w:left="3661" w:hanging="718"/>
      </w:pPr>
      <w:rPr>
        <w:rFonts w:hint="default"/>
        <w:lang w:val="pl-PL" w:eastAsia="en-US" w:bidi="ar-SA"/>
      </w:rPr>
    </w:lvl>
    <w:lvl w:ilvl="5" w:tplc="65C469B8">
      <w:numFmt w:val="bullet"/>
      <w:lvlText w:val="•"/>
      <w:lvlJc w:val="left"/>
      <w:pPr>
        <w:ind w:left="4602" w:hanging="718"/>
      </w:pPr>
      <w:rPr>
        <w:rFonts w:hint="default"/>
        <w:lang w:val="pl-PL" w:eastAsia="en-US" w:bidi="ar-SA"/>
      </w:rPr>
    </w:lvl>
    <w:lvl w:ilvl="6" w:tplc="2890643E">
      <w:numFmt w:val="bullet"/>
      <w:lvlText w:val="•"/>
      <w:lvlJc w:val="left"/>
      <w:pPr>
        <w:ind w:left="5543" w:hanging="718"/>
      </w:pPr>
      <w:rPr>
        <w:rFonts w:hint="default"/>
        <w:lang w:val="pl-PL" w:eastAsia="en-US" w:bidi="ar-SA"/>
      </w:rPr>
    </w:lvl>
    <w:lvl w:ilvl="7" w:tplc="26A031C4">
      <w:numFmt w:val="bullet"/>
      <w:lvlText w:val="•"/>
      <w:lvlJc w:val="left"/>
      <w:pPr>
        <w:ind w:left="6483" w:hanging="718"/>
      </w:pPr>
      <w:rPr>
        <w:rFonts w:hint="default"/>
        <w:lang w:val="pl-PL" w:eastAsia="en-US" w:bidi="ar-SA"/>
      </w:rPr>
    </w:lvl>
    <w:lvl w:ilvl="8" w:tplc="BB068618">
      <w:numFmt w:val="bullet"/>
      <w:lvlText w:val="•"/>
      <w:lvlJc w:val="left"/>
      <w:pPr>
        <w:ind w:left="7424" w:hanging="718"/>
      </w:pPr>
      <w:rPr>
        <w:rFonts w:hint="default"/>
        <w:lang w:val="pl-PL" w:eastAsia="en-US" w:bidi="ar-SA"/>
      </w:rPr>
    </w:lvl>
  </w:abstractNum>
  <w:abstractNum w:abstractNumId="11" w15:restartNumberingAfterBreak="0">
    <w:nsid w:val="50894D45"/>
    <w:multiLevelType w:val="hybridMultilevel"/>
    <w:tmpl w:val="21345162"/>
    <w:lvl w:ilvl="0" w:tplc="A600D7B8">
      <w:start w:val="1"/>
      <w:numFmt w:val="decimal"/>
      <w:lvlText w:val="%1."/>
      <w:lvlJc w:val="left"/>
      <w:pPr>
        <w:ind w:left="480" w:hanging="720"/>
        <w:jc w:val="left"/>
      </w:pPr>
      <w:rPr>
        <w:rFonts w:ascii="Calibri" w:eastAsia="Calibri" w:hAnsi="Calibri" w:cs="Calibri" w:hint="default"/>
        <w:b w:val="0"/>
        <w:bCs w:val="0"/>
        <w:i w:val="0"/>
        <w:iCs w:val="0"/>
        <w:spacing w:val="-2"/>
        <w:w w:val="100"/>
        <w:sz w:val="22"/>
        <w:szCs w:val="22"/>
        <w:lang w:val="pl-PL" w:eastAsia="en-US" w:bidi="ar-SA"/>
      </w:rPr>
    </w:lvl>
    <w:lvl w:ilvl="1" w:tplc="2A80F8E4">
      <w:numFmt w:val="bullet"/>
      <w:lvlText w:val="•"/>
      <w:lvlJc w:val="left"/>
      <w:pPr>
        <w:ind w:left="1362" w:hanging="720"/>
      </w:pPr>
      <w:rPr>
        <w:rFonts w:hint="default"/>
        <w:lang w:val="pl-PL" w:eastAsia="en-US" w:bidi="ar-SA"/>
      </w:rPr>
    </w:lvl>
    <w:lvl w:ilvl="2" w:tplc="02E2FC4A">
      <w:numFmt w:val="bullet"/>
      <w:lvlText w:val="•"/>
      <w:lvlJc w:val="left"/>
      <w:pPr>
        <w:ind w:left="2245" w:hanging="720"/>
      </w:pPr>
      <w:rPr>
        <w:rFonts w:hint="default"/>
        <w:lang w:val="pl-PL" w:eastAsia="en-US" w:bidi="ar-SA"/>
      </w:rPr>
    </w:lvl>
    <w:lvl w:ilvl="3" w:tplc="51EAED56">
      <w:numFmt w:val="bullet"/>
      <w:lvlText w:val="•"/>
      <w:lvlJc w:val="left"/>
      <w:pPr>
        <w:ind w:left="3127" w:hanging="720"/>
      </w:pPr>
      <w:rPr>
        <w:rFonts w:hint="default"/>
        <w:lang w:val="pl-PL" w:eastAsia="en-US" w:bidi="ar-SA"/>
      </w:rPr>
    </w:lvl>
    <w:lvl w:ilvl="4" w:tplc="BD8085CA">
      <w:numFmt w:val="bullet"/>
      <w:lvlText w:val="•"/>
      <w:lvlJc w:val="left"/>
      <w:pPr>
        <w:ind w:left="4010" w:hanging="720"/>
      </w:pPr>
      <w:rPr>
        <w:rFonts w:hint="default"/>
        <w:lang w:val="pl-PL" w:eastAsia="en-US" w:bidi="ar-SA"/>
      </w:rPr>
    </w:lvl>
    <w:lvl w:ilvl="5" w:tplc="215888CE">
      <w:numFmt w:val="bullet"/>
      <w:lvlText w:val="•"/>
      <w:lvlJc w:val="left"/>
      <w:pPr>
        <w:ind w:left="4892" w:hanging="720"/>
      </w:pPr>
      <w:rPr>
        <w:rFonts w:hint="default"/>
        <w:lang w:val="pl-PL" w:eastAsia="en-US" w:bidi="ar-SA"/>
      </w:rPr>
    </w:lvl>
    <w:lvl w:ilvl="6" w:tplc="D374A782">
      <w:numFmt w:val="bullet"/>
      <w:lvlText w:val="•"/>
      <w:lvlJc w:val="left"/>
      <w:pPr>
        <w:ind w:left="5775" w:hanging="720"/>
      </w:pPr>
      <w:rPr>
        <w:rFonts w:hint="default"/>
        <w:lang w:val="pl-PL" w:eastAsia="en-US" w:bidi="ar-SA"/>
      </w:rPr>
    </w:lvl>
    <w:lvl w:ilvl="7" w:tplc="CD1C298E">
      <w:numFmt w:val="bullet"/>
      <w:lvlText w:val="•"/>
      <w:lvlJc w:val="left"/>
      <w:pPr>
        <w:ind w:left="6657" w:hanging="720"/>
      </w:pPr>
      <w:rPr>
        <w:rFonts w:hint="default"/>
        <w:lang w:val="pl-PL" w:eastAsia="en-US" w:bidi="ar-SA"/>
      </w:rPr>
    </w:lvl>
    <w:lvl w:ilvl="8" w:tplc="BA6682C6">
      <w:numFmt w:val="bullet"/>
      <w:lvlText w:val="•"/>
      <w:lvlJc w:val="left"/>
      <w:pPr>
        <w:ind w:left="7540" w:hanging="720"/>
      </w:pPr>
      <w:rPr>
        <w:rFonts w:hint="default"/>
        <w:lang w:val="pl-PL" w:eastAsia="en-US" w:bidi="ar-SA"/>
      </w:rPr>
    </w:lvl>
  </w:abstractNum>
  <w:abstractNum w:abstractNumId="12" w15:restartNumberingAfterBreak="0">
    <w:nsid w:val="60C951FF"/>
    <w:multiLevelType w:val="hybridMultilevel"/>
    <w:tmpl w:val="B6F460D6"/>
    <w:lvl w:ilvl="0" w:tplc="604A672A">
      <w:start w:val="1"/>
      <w:numFmt w:val="decimal"/>
      <w:lvlText w:val="%1."/>
      <w:lvlJc w:val="left"/>
      <w:pPr>
        <w:ind w:left="480" w:hanging="720"/>
        <w:jc w:val="left"/>
      </w:pPr>
      <w:rPr>
        <w:rFonts w:ascii="Times New Roman" w:eastAsia="Times New Roman" w:hAnsi="Times New Roman" w:cs="Times New Roman" w:hint="default"/>
        <w:w w:val="100"/>
        <w:sz w:val="24"/>
        <w:szCs w:val="24"/>
        <w:lang w:val="pl-PL" w:eastAsia="en-US" w:bidi="ar-SA"/>
      </w:rPr>
    </w:lvl>
    <w:lvl w:ilvl="1" w:tplc="4B520136">
      <w:start w:val="1"/>
      <w:numFmt w:val="decimal"/>
      <w:lvlText w:val="%2)"/>
      <w:lvlJc w:val="left"/>
      <w:pPr>
        <w:ind w:left="1200" w:hanging="718"/>
        <w:jc w:val="left"/>
      </w:pPr>
      <w:rPr>
        <w:rFonts w:ascii="Times New Roman" w:eastAsia="Times New Roman" w:hAnsi="Times New Roman" w:cs="Times New Roman" w:hint="default"/>
        <w:w w:val="100"/>
        <w:sz w:val="24"/>
        <w:szCs w:val="24"/>
        <w:lang w:val="pl-PL" w:eastAsia="en-US" w:bidi="ar-SA"/>
      </w:rPr>
    </w:lvl>
    <w:lvl w:ilvl="2" w:tplc="DC6A5C7E">
      <w:numFmt w:val="bullet"/>
      <w:lvlText w:val="•"/>
      <w:lvlJc w:val="left"/>
      <w:pPr>
        <w:ind w:left="2100" w:hanging="718"/>
      </w:pPr>
      <w:rPr>
        <w:rFonts w:hint="default"/>
        <w:lang w:val="pl-PL" w:eastAsia="en-US" w:bidi="ar-SA"/>
      </w:rPr>
    </w:lvl>
    <w:lvl w:ilvl="3" w:tplc="E9E0BA7E">
      <w:numFmt w:val="bullet"/>
      <w:lvlText w:val="•"/>
      <w:lvlJc w:val="left"/>
      <w:pPr>
        <w:ind w:left="3001" w:hanging="718"/>
      </w:pPr>
      <w:rPr>
        <w:rFonts w:hint="default"/>
        <w:lang w:val="pl-PL" w:eastAsia="en-US" w:bidi="ar-SA"/>
      </w:rPr>
    </w:lvl>
    <w:lvl w:ilvl="4" w:tplc="1DF009BC">
      <w:numFmt w:val="bullet"/>
      <w:lvlText w:val="•"/>
      <w:lvlJc w:val="left"/>
      <w:pPr>
        <w:ind w:left="3901" w:hanging="718"/>
      </w:pPr>
      <w:rPr>
        <w:rFonts w:hint="default"/>
        <w:lang w:val="pl-PL" w:eastAsia="en-US" w:bidi="ar-SA"/>
      </w:rPr>
    </w:lvl>
    <w:lvl w:ilvl="5" w:tplc="C23043AC">
      <w:numFmt w:val="bullet"/>
      <w:lvlText w:val="•"/>
      <w:lvlJc w:val="left"/>
      <w:pPr>
        <w:ind w:left="4802" w:hanging="718"/>
      </w:pPr>
      <w:rPr>
        <w:rFonts w:hint="default"/>
        <w:lang w:val="pl-PL" w:eastAsia="en-US" w:bidi="ar-SA"/>
      </w:rPr>
    </w:lvl>
    <w:lvl w:ilvl="6" w:tplc="8A9C2D9A">
      <w:numFmt w:val="bullet"/>
      <w:lvlText w:val="•"/>
      <w:lvlJc w:val="left"/>
      <w:pPr>
        <w:ind w:left="5703" w:hanging="718"/>
      </w:pPr>
      <w:rPr>
        <w:rFonts w:hint="default"/>
        <w:lang w:val="pl-PL" w:eastAsia="en-US" w:bidi="ar-SA"/>
      </w:rPr>
    </w:lvl>
    <w:lvl w:ilvl="7" w:tplc="BA087C68">
      <w:numFmt w:val="bullet"/>
      <w:lvlText w:val="•"/>
      <w:lvlJc w:val="left"/>
      <w:pPr>
        <w:ind w:left="6603" w:hanging="718"/>
      </w:pPr>
      <w:rPr>
        <w:rFonts w:hint="default"/>
        <w:lang w:val="pl-PL" w:eastAsia="en-US" w:bidi="ar-SA"/>
      </w:rPr>
    </w:lvl>
    <w:lvl w:ilvl="8" w:tplc="2A405A1C">
      <w:numFmt w:val="bullet"/>
      <w:lvlText w:val="•"/>
      <w:lvlJc w:val="left"/>
      <w:pPr>
        <w:ind w:left="7504" w:hanging="718"/>
      </w:pPr>
      <w:rPr>
        <w:rFonts w:hint="default"/>
        <w:lang w:val="pl-PL" w:eastAsia="en-US" w:bidi="ar-SA"/>
      </w:rPr>
    </w:lvl>
  </w:abstractNum>
  <w:abstractNum w:abstractNumId="13" w15:restartNumberingAfterBreak="0">
    <w:nsid w:val="62BE65F4"/>
    <w:multiLevelType w:val="hybridMultilevel"/>
    <w:tmpl w:val="FBD6F3E0"/>
    <w:lvl w:ilvl="0" w:tplc="805240FA">
      <w:start w:val="1"/>
      <w:numFmt w:val="decimal"/>
      <w:lvlText w:val="%1."/>
      <w:lvlJc w:val="left"/>
      <w:pPr>
        <w:ind w:left="480" w:hanging="720"/>
        <w:jc w:val="left"/>
      </w:pPr>
      <w:rPr>
        <w:rFonts w:ascii="Times New Roman" w:eastAsia="Times New Roman" w:hAnsi="Times New Roman" w:cs="Times New Roman" w:hint="default"/>
        <w:w w:val="100"/>
        <w:sz w:val="24"/>
        <w:szCs w:val="24"/>
        <w:lang w:val="pl-PL" w:eastAsia="en-US" w:bidi="ar-SA"/>
      </w:rPr>
    </w:lvl>
    <w:lvl w:ilvl="1" w:tplc="0F14D4AA">
      <w:numFmt w:val="bullet"/>
      <w:lvlText w:val="•"/>
      <w:lvlJc w:val="left"/>
      <w:pPr>
        <w:ind w:left="1362" w:hanging="720"/>
      </w:pPr>
      <w:rPr>
        <w:rFonts w:hint="default"/>
        <w:lang w:val="pl-PL" w:eastAsia="en-US" w:bidi="ar-SA"/>
      </w:rPr>
    </w:lvl>
    <w:lvl w:ilvl="2" w:tplc="0F2207BC">
      <w:numFmt w:val="bullet"/>
      <w:lvlText w:val="•"/>
      <w:lvlJc w:val="left"/>
      <w:pPr>
        <w:ind w:left="2245" w:hanging="720"/>
      </w:pPr>
      <w:rPr>
        <w:rFonts w:hint="default"/>
        <w:lang w:val="pl-PL" w:eastAsia="en-US" w:bidi="ar-SA"/>
      </w:rPr>
    </w:lvl>
    <w:lvl w:ilvl="3" w:tplc="1BB2FFD0">
      <w:numFmt w:val="bullet"/>
      <w:lvlText w:val="•"/>
      <w:lvlJc w:val="left"/>
      <w:pPr>
        <w:ind w:left="3127" w:hanging="720"/>
      </w:pPr>
      <w:rPr>
        <w:rFonts w:hint="default"/>
        <w:lang w:val="pl-PL" w:eastAsia="en-US" w:bidi="ar-SA"/>
      </w:rPr>
    </w:lvl>
    <w:lvl w:ilvl="4" w:tplc="89AC1BEC">
      <w:numFmt w:val="bullet"/>
      <w:lvlText w:val="•"/>
      <w:lvlJc w:val="left"/>
      <w:pPr>
        <w:ind w:left="4010" w:hanging="720"/>
      </w:pPr>
      <w:rPr>
        <w:rFonts w:hint="default"/>
        <w:lang w:val="pl-PL" w:eastAsia="en-US" w:bidi="ar-SA"/>
      </w:rPr>
    </w:lvl>
    <w:lvl w:ilvl="5" w:tplc="8066601E">
      <w:numFmt w:val="bullet"/>
      <w:lvlText w:val="•"/>
      <w:lvlJc w:val="left"/>
      <w:pPr>
        <w:ind w:left="4892" w:hanging="720"/>
      </w:pPr>
      <w:rPr>
        <w:rFonts w:hint="default"/>
        <w:lang w:val="pl-PL" w:eastAsia="en-US" w:bidi="ar-SA"/>
      </w:rPr>
    </w:lvl>
    <w:lvl w:ilvl="6" w:tplc="D94CE1AA">
      <w:numFmt w:val="bullet"/>
      <w:lvlText w:val="•"/>
      <w:lvlJc w:val="left"/>
      <w:pPr>
        <w:ind w:left="5775" w:hanging="720"/>
      </w:pPr>
      <w:rPr>
        <w:rFonts w:hint="default"/>
        <w:lang w:val="pl-PL" w:eastAsia="en-US" w:bidi="ar-SA"/>
      </w:rPr>
    </w:lvl>
    <w:lvl w:ilvl="7" w:tplc="F32A5232">
      <w:numFmt w:val="bullet"/>
      <w:lvlText w:val="•"/>
      <w:lvlJc w:val="left"/>
      <w:pPr>
        <w:ind w:left="6657" w:hanging="720"/>
      </w:pPr>
      <w:rPr>
        <w:rFonts w:hint="default"/>
        <w:lang w:val="pl-PL" w:eastAsia="en-US" w:bidi="ar-SA"/>
      </w:rPr>
    </w:lvl>
    <w:lvl w:ilvl="8" w:tplc="C56065AA">
      <w:numFmt w:val="bullet"/>
      <w:lvlText w:val="•"/>
      <w:lvlJc w:val="left"/>
      <w:pPr>
        <w:ind w:left="7540" w:hanging="720"/>
      </w:pPr>
      <w:rPr>
        <w:rFonts w:hint="default"/>
        <w:lang w:val="pl-PL" w:eastAsia="en-US" w:bidi="ar-SA"/>
      </w:rPr>
    </w:lvl>
  </w:abstractNum>
  <w:abstractNum w:abstractNumId="14" w15:restartNumberingAfterBreak="0">
    <w:nsid w:val="639347C6"/>
    <w:multiLevelType w:val="hybridMultilevel"/>
    <w:tmpl w:val="86DE94F2"/>
    <w:lvl w:ilvl="0" w:tplc="90BAB79A">
      <w:start w:val="1"/>
      <w:numFmt w:val="decimal"/>
      <w:lvlText w:val="%1."/>
      <w:lvlJc w:val="left"/>
      <w:pPr>
        <w:ind w:left="46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102A018">
      <w:numFmt w:val="bullet"/>
      <w:lvlText w:val="•"/>
      <w:lvlJc w:val="left"/>
      <w:pPr>
        <w:ind w:left="1342" w:hanging="720"/>
      </w:pPr>
      <w:rPr>
        <w:rFonts w:hint="default"/>
        <w:lang w:val="pl-PL" w:eastAsia="en-US" w:bidi="ar-SA"/>
      </w:rPr>
    </w:lvl>
    <w:lvl w:ilvl="2" w:tplc="2A80CE72">
      <w:numFmt w:val="bullet"/>
      <w:lvlText w:val="•"/>
      <w:lvlJc w:val="left"/>
      <w:pPr>
        <w:ind w:left="2225" w:hanging="720"/>
      </w:pPr>
      <w:rPr>
        <w:rFonts w:hint="default"/>
        <w:lang w:val="pl-PL" w:eastAsia="en-US" w:bidi="ar-SA"/>
      </w:rPr>
    </w:lvl>
    <w:lvl w:ilvl="3" w:tplc="75000666">
      <w:numFmt w:val="bullet"/>
      <w:lvlText w:val="•"/>
      <w:lvlJc w:val="left"/>
      <w:pPr>
        <w:ind w:left="3107" w:hanging="720"/>
      </w:pPr>
      <w:rPr>
        <w:rFonts w:hint="default"/>
        <w:lang w:val="pl-PL" w:eastAsia="en-US" w:bidi="ar-SA"/>
      </w:rPr>
    </w:lvl>
    <w:lvl w:ilvl="4" w:tplc="EDD45B80">
      <w:numFmt w:val="bullet"/>
      <w:lvlText w:val="•"/>
      <w:lvlJc w:val="left"/>
      <w:pPr>
        <w:ind w:left="3990" w:hanging="720"/>
      </w:pPr>
      <w:rPr>
        <w:rFonts w:hint="default"/>
        <w:lang w:val="pl-PL" w:eastAsia="en-US" w:bidi="ar-SA"/>
      </w:rPr>
    </w:lvl>
    <w:lvl w:ilvl="5" w:tplc="BDD8896A">
      <w:numFmt w:val="bullet"/>
      <w:lvlText w:val="•"/>
      <w:lvlJc w:val="left"/>
      <w:pPr>
        <w:ind w:left="4872" w:hanging="720"/>
      </w:pPr>
      <w:rPr>
        <w:rFonts w:hint="default"/>
        <w:lang w:val="pl-PL" w:eastAsia="en-US" w:bidi="ar-SA"/>
      </w:rPr>
    </w:lvl>
    <w:lvl w:ilvl="6" w:tplc="18EC9406">
      <w:numFmt w:val="bullet"/>
      <w:lvlText w:val="•"/>
      <w:lvlJc w:val="left"/>
      <w:pPr>
        <w:ind w:left="5755" w:hanging="720"/>
      </w:pPr>
      <w:rPr>
        <w:rFonts w:hint="default"/>
        <w:lang w:val="pl-PL" w:eastAsia="en-US" w:bidi="ar-SA"/>
      </w:rPr>
    </w:lvl>
    <w:lvl w:ilvl="7" w:tplc="2BA60976">
      <w:numFmt w:val="bullet"/>
      <w:lvlText w:val="•"/>
      <w:lvlJc w:val="left"/>
      <w:pPr>
        <w:ind w:left="6637" w:hanging="720"/>
      </w:pPr>
      <w:rPr>
        <w:rFonts w:hint="default"/>
        <w:lang w:val="pl-PL" w:eastAsia="en-US" w:bidi="ar-SA"/>
      </w:rPr>
    </w:lvl>
    <w:lvl w:ilvl="8" w:tplc="53CAE0E2">
      <w:numFmt w:val="bullet"/>
      <w:lvlText w:val="•"/>
      <w:lvlJc w:val="left"/>
      <w:pPr>
        <w:ind w:left="7520" w:hanging="720"/>
      </w:pPr>
      <w:rPr>
        <w:rFonts w:hint="default"/>
        <w:lang w:val="pl-PL" w:eastAsia="en-US" w:bidi="ar-SA"/>
      </w:rPr>
    </w:lvl>
  </w:abstractNum>
  <w:abstractNum w:abstractNumId="15" w15:restartNumberingAfterBreak="0">
    <w:nsid w:val="685E1B05"/>
    <w:multiLevelType w:val="hybridMultilevel"/>
    <w:tmpl w:val="72A6B9EE"/>
    <w:lvl w:ilvl="0" w:tplc="9676D2F0">
      <w:start w:val="1"/>
      <w:numFmt w:val="decimal"/>
      <w:lvlText w:val="%1."/>
      <w:lvlJc w:val="left"/>
      <w:pPr>
        <w:ind w:left="460" w:hanging="7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FF3E9D92">
      <w:start w:val="1"/>
      <w:numFmt w:val="decimal"/>
      <w:lvlText w:val="%2)"/>
      <w:lvlJc w:val="left"/>
      <w:pPr>
        <w:ind w:left="820" w:hanging="360"/>
        <w:jc w:val="left"/>
      </w:pPr>
      <w:rPr>
        <w:rFonts w:ascii="Calibri" w:eastAsia="Calibri" w:hAnsi="Calibri" w:cs="Calibri" w:hint="default"/>
        <w:b w:val="0"/>
        <w:bCs w:val="0"/>
        <w:i w:val="0"/>
        <w:iCs w:val="0"/>
        <w:spacing w:val="0"/>
        <w:w w:val="100"/>
        <w:sz w:val="22"/>
        <w:szCs w:val="22"/>
        <w:lang w:val="pl-PL" w:eastAsia="en-US" w:bidi="ar-SA"/>
      </w:rPr>
    </w:lvl>
    <w:lvl w:ilvl="2" w:tplc="57B081CA">
      <w:numFmt w:val="bullet"/>
      <w:lvlText w:val="•"/>
      <w:lvlJc w:val="left"/>
      <w:pPr>
        <w:ind w:left="1760" w:hanging="360"/>
      </w:pPr>
      <w:rPr>
        <w:rFonts w:hint="default"/>
        <w:lang w:val="pl-PL" w:eastAsia="en-US" w:bidi="ar-SA"/>
      </w:rPr>
    </w:lvl>
    <w:lvl w:ilvl="3" w:tplc="B60A4678">
      <w:numFmt w:val="bullet"/>
      <w:lvlText w:val="•"/>
      <w:lvlJc w:val="left"/>
      <w:pPr>
        <w:ind w:left="2701" w:hanging="360"/>
      </w:pPr>
      <w:rPr>
        <w:rFonts w:hint="default"/>
        <w:lang w:val="pl-PL" w:eastAsia="en-US" w:bidi="ar-SA"/>
      </w:rPr>
    </w:lvl>
    <w:lvl w:ilvl="4" w:tplc="FEA80028">
      <w:numFmt w:val="bullet"/>
      <w:lvlText w:val="•"/>
      <w:lvlJc w:val="left"/>
      <w:pPr>
        <w:ind w:left="3641" w:hanging="360"/>
      </w:pPr>
      <w:rPr>
        <w:rFonts w:hint="default"/>
        <w:lang w:val="pl-PL" w:eastAsia="en-US" w:bidi="ar-SA"/>
      </w:rPr>
    </w:lvl>
    <w:lvl w:ilvl="5" w:tplc="7C24CEDE">
      <w:numFmt w:val="bullet"/>
      <w:lvlText w:val="•"/>
      <w:lvlJc w:val="left"/>
      <w:pPr>
        <w:ind w:left="4582" w:hanging="360"/>
      </w:pPr>
      <w:rPr>
        <w:rFonts w:hint="default"/>
        <w:lang w:val="pl-PL" w:eastAsia="en-US" w:bidi="ar-SA"/>
      </w:rPr>
    </w:lvl>
    <w:lvl w:ilvl="6" w:tplc="ABA66A58">
      <w:numFmt w:val="bullet"/>
      <w:lvlText w:val="•"/>
      <w:lvlJc w:val="left"/>
      <w:pPr>
        <w:ind w:left="5523" w:hanging="360"/>
      </w:pPr>
      <w:rPr>
        <w:rFonts w:hint="default"/>
        <w:lang w:val="pl-PL" w:eastAsia="en-US" w:bidi="ar-SA"/>
      </w:rPr>
    </w:lvl>
    <w:lvl w:ilvl="7" w:tplc="3236AF64">
      <w:numFmt w:val="bullet"/>
      <w:lvlText w:val="•"/>
      <w:lvlJc w:val="left"/>
      <w:pPr>
        <w:ind w:left="6463" w:hanging="360"/>
      </w:pPr>
      <w:rPr>
        <w:rFonts w:hint="default"/>
        <w:lang w:val="pl-PL" w:eastAsia="en-US" w:bidi="ar-SA"/>
      </w:rPr>
    </w:lvl>
    <w:lvl w:ilvl="8" w:tplc="0B9E0646">
      <w:numFmt w:val="bullet"/>
      <w:lvlText w:val="•"/>
      <w:lvlJc w:val="left"/>
      <w:pPr>
        <w:ind w:left="7404" w:hanging="360"/>
      </w:pPr>
      <w:rPr>
        <w:rFonts w:hint="default"/>
        <w:lang w:val="pl-PL" w:eastAsia="en-US" w:bidi="ar-SA"/>
      </w:rPr>
    </w:lvl>
  </w:abstractNum>
  <w:num w:numId="1">
    <w:abstractNumId w:val="3"/>
  </w:num>
  <w:num w:numId="2">
    <w:abstractNumId w:val="1"/>
  </w:num>
  <w:num w:numId="3">
    <w:abstractNumId w:val="4"/>
  </w:num>
  <w:num w:numId="4">
    <w:abstractNumId w:val="7"/>
  </w:num>
  <w:num w:numId="5">
    <w:abstractNumId w:val="2"/>
  </w:num>
  <w:num w:numId="6">
    <w:abstractNumId w:val="10"/>
  </w:num>
  <w:num w:numId="7">
    <w:abstractNumId w:val="13"/>
  </w:num>
  <w:num w:numId="8">
    <w:abstractNumId w:val="12"/>
  </w:num>
  <w:num w:numId="9">
    <w:abstractNumId w:val="8"/>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0A"/>
    <w:rsid w:val="00712449"/>
    <w:rsid w:val="008A6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2EBEC-E98F-4253-8CB7-176F082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A6B0A"/>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8A6B0A"/>
    <w:pPr>
      <w:spacing w:before="82"/>
      <w:ind w:left="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A6B0A"/>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8A6B0A"/>
    <w:rPr>
      <w:sz w:val="24"/>
      <w:szCs w:val="24"/>
    </w:rPr>
  </w:style>
  <w:style w:type="character" w:customStyle="1" w:styleId="TekstpodstawowyZnak">
    <w:name w:val="Tekst podstawowy Znak"/>
    <w:basedOn w:val="Domylnaczcionkaakapitu"/>
    <w:link w:val="Tekstpodstawowy"/>
    <w:uiPriority w:val="1"/>
    <w:rsid w:val="008A6B0A"/>
    <w:rPr>
      <w:rFonts w:ascii="Times New Roman" w:eastAsia="Times New Roman" w:hAnsi="Times New Roman" w:cs="Times New Roman"/>
      <w:sz w:val="24"/>
      <w:szCs w:val="24"/>
    </w:rPr>
  </w:style>
  <w:style w:type="paragraph" w:styleId="Akapitzlist">
    <w:name w:val="List Paragraph"/>
    <w:basedOn w:val="Normalny"/>
    <w:uiPriority w:val="1"/>
    <w:qFormat/>
    <w:rsid w:val="008A6B0A"/>
    <w:pPr>
      <w:ind w:left="839" w:hanging="359"/>
    </w:pPr>
  </w:style>
  <w:style w:type="table" w:customStyle="1" w:styleId="TableNormal">
    <w:name w:val="Table Normal"/>
    <w:uiPriority w:val="2"/>
    <w:semiHidden/>
    <w:unhideWhenUsed/>
    <w:qFormat/>
    <w:rsid w:val="008A6B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A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3434</Words>
  <Characters>20607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dc:creator>
  <cp:keywords/>
  <dc:description/>
  <cp:lastModifiedBy>Zdzisława</cp:lastModifiedBy>
  <cp:revision>1</cp:revision>
  <dcterms:created xsi:type="dcterms:W3CDTF">2024-02-12T08:47:00Z</dcterms:created>
  <dcterms:modified xsi:type="dcterms:W3CDTF">2024-02-12T09:03:00Z</dcterms:modified>
</cp:coreProperties>
</file>